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2A1" w:rsidRDefault="00CA22A1">
      <w:pPr>
        <w:jc w:val="center"/>
        <w:rPr>
          <w:kern w:val="1"/>
          <w:sz w:val="28"/>
          <w:szCs w:val="28"/>
          <w:lang w:eastAsia="ru-RU"/>
        </w:rPr>
      </w:pPr>
      <w:r>
        <w:rPr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-539750</wp:posOffset>
            </wp:positionV>
            <wp:extent cx="7134860" cy="9824085"/>
            <wp:effectExtent l="19050" t="0" r="8890" b="0"/>
            <wp:wrapTight wrapText="bothSides">
              <wp:wrapPolygon edited="0">
                <wp:start x="-58" y="0"/>
                <wp:lineTo x="-58" y="21571"/>
                <wp:lineTo x="21627" y="21571"/>
                <wp:lineTo x="21627" y="0"/>
                <wp:lineTo x="-58" y="0"/>
              </wp:wrapPolygon>
            </wp:wrapTight>
            <wp:docPr id="3" name="Рисунок 2" descr="C:\Documents and Settings\User\Мои документы\тит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титул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982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2A1" w:rsidRDefault="00CA22A1">
      <w:pPr>
        <w:jc w:val="center"/>
        <w:rPr>
          <w:kern w:val="1"/>
          <w:sz w:val="28"/>
          <w:szCs w:val="28"/>
          <w:lang w:eastAsia="ru-RU"/>
        </w:rPr>
      </w:pPr>
    </w:p>
    <w:p w:rsidR="006C2229" w:rsidRDefault="006C2229" w:rsidP="003A735E">
      <w:pPr>
        <w:ind w:left="3640"/>
      </w:pPr>
      <w:r>
        <w:rPr>
          <w:b/>
          <w:bCs/>
          <w:sz w:val="28"/>
          <w:szCs w:val="28"/>
        </w:rPr>
        <w:t>СОДЕРЖАНИЕ</w:t>
      </w:r>
    </w:p>
    <w:p w:rsidR="006C2229" w:rsidRDefault="006C2229" w:rsidP="003A735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897"/>
        <w:gridCol w:w="709"/>
      </w:tblGrid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ПАСПОРТ  ПРОГРАММЫ  РАЗВИТИЯ………………………………….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1. ИНФОРМАЦИОННАЯ СПРАВКА ОБ ОБРАЗОВАТЕЛЬНОМ УЧРЕЖДЕНИИ…………………………………………..............................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napToGri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2. АНАЛИТИКО-ПРОГНОСТИЧЕСКОЕ ОБОСНОВАНИЕ ПРОГРАММЫ………………………………………………………………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napToGri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20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bCs w:val="0"/>
                <w:sz w:val="28"/>
                <w:szCs w:val="28"/>
                <w:u w:val="none"/>
              </w:rPr>
              <w:t>2.1 Анализ состояния и прогноз тенденций изменения внешней среды…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20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2.2 Анализ состояния и прогноз тенденций изменения внутренней среды техникума…………………………………………………………….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napToGri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21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3. КОНЦЕПЦИЯ ЖЕЛАЕМОГО БУДУЩЕГО СОСТОЯНИЯ УЧРЕЖДЕНИЯ КАК СИСТЕМЫ………………………………………….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napToGri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23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4. СТРАТЕГИЧЕСКИЙ ПЛАН РЕАЛИЗАЦИИ ПРОГРАММЫ ………..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5. МЕХАНИЗМ РЕАЛИЗАЦИИ ПРОГРАММЫ………………………….</w:t>
            </w:r>
          </w:p>
        </w:tc>
        <w:tc>
          <w:tcPr>
            <w:tcW w:w="709" w:type="dxa"/>
            <w:shd w:val="clear" w:color="auto" w:fill="auto"/>
          </w:tcPr>
          <w:p w:rsidR="006C2229" w:rsidRDefault="00164F62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29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6. ОЖИДАЕМЫЕ КОНЕЧНЫЕ РЕЗУЛЬТАТЫ РЕАЛИЗАЦИИ ПРОГРАММЫ И ЦЕЛЕВЫЕ ИНДИКАТОРЫ, ПОКАЗАТЕЛИ ЕЕ ЭФФЕКТИВНОСТИ ………………………………………………………..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napToGri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C2229" w:rsidRDefault="006C2229" w:rsidP="003A735E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164F6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6.1 Ожидаемые конечные результаты реализации Программы………….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164F6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Default="006C2229" w:rsidP="003A735E">
            <w:pPr>
              <w:pStyle w:val="western"/>
              <w:spacing w:before="0" w:line="360" w:lineRule="auto"/>
              <w:jc w:val="left"/>
            </w:pPr>
            <w:r>
              <w:rPr>
                <w:rFonts w:eastAsia="Calibri"/>
                <w:b w:val="0"/>
                <w:sz w:val="28"/>
                <w:szCs w:val="28"/>
                <w:u w:val="none"/>
              </w:rPr>
              <w:t>6.2 Система целевых индикаторов и показателей, характеризующих ход реализации Программы развития.</w:t>
            </w:r>
            <w:r>
              <w:rPr>
                <w:rFonts w:eastAsia="Calibri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  <w:u w:val="none"/>
              </w:rPr>
              <w:t>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napToGri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C2229" w:rsidRDefault="006C2229" w:rsidP="003A735E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164F62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6C2229">
        <w:tc>
          <w:tcPr>
            <w:tcW w:w="8897" w:type="dxa"/>
            <w:shd w:val="clear" w:color="auto" w:fill="auto"/>
          </w:tcPr>
          <w:p w:rsidR="006C2229" w:rsidRPr="003A735E" w:rsidRDefault="006C2229" w:rsidP="003A735E">
            <w:pPr>
              <w:pStyle w:val="western"/>
              <w:spacing w:before="0" w:line="360" w:lineRule="auto"/>
              <w:jc w:val="left"/>
              <w:rPr>
                <w:rFonts w:eastAsia="Calibri"/>
                <w:b w:val="0"/>
                <w:sz w:val="28"/>
                <w:szCs w:val="28"/>
                <w:u w:val="none"/>
              </w:rPr>
            </w:pPr>
            <w:r w:rsidRPr="003A735E">
              <w:rPr>
                <w:rFonts w:eastAsia="Calibri"/>
                <w:b w:val="0"/>
                <w:sz w:val="28"/>
                <w:szCs w:val="28"/>
                <w:u w:val="none"/>
              </w:rPr>
              <w:t>7. ОБОСНОВАНИЕ РЕСУРСНОГО ОБЕСПЕЧЕНИЯ ПРОГРАММЫ……………………………………………………………….</w:t>
            </w:r>
          </w:p>
          <w:p w:rsidR="00164F62" w:rsidRPr="003A735E" w:rsidRDefault="00164F62" w:rsidP="003A735E">
            <w:pPr>
              <w:pStyle w:val="western"/>
              <w:spacing w:before="0" w:line="360" w:lineRule="auto"/>
              <w:jc w:val="left"/>
              <w:rPr>
                <w:b w:val="0"/>
                <w:sz w:val="28"/>
                <w:szCs w:val="28"/>
                <w:u w:val="none"/>
              </w:rPr>
            </w:pPr>
            <w:r w:rsidRPr="003A735E">
              <w:rPr>
                <w:b w:val="0"/>
                <w:sz w:val="28"/>
                <w:szCs w:val="28"/>
                <w:u w:val="none"/>
              </w:rPr>
              <w:t>8. ИНФОРМАЦИОННО-АНАЛИТИЧЕСКОЕ СОПРОВОЖДЕНИЕ ПРОГРАММЫ</w:t>
            </w:r>
            <w:r w:rsidR="003A735E" w:rsidRPr="003A735E">
              <w:rPr>
                <w:b w:val="0"/>
                <w:sz w:val="28"/>
                <w:szCs w:val="28"/>
                <w:u w:val="none"/>
              </w:rPr>
              <w:t>……………………………………………………………….</w:t>
            </w:r>
          </w:p>
          <w:p w:rsidR="00164F62" w:rsidRPr="003A735E" w:rsidRDefault="003A735E" w:rsidP="003A735E">
            <w:pPr>
              <w:pStyle w:val="western"/>
              <w:spacing w:before="0" w:line="360" w:lineRule="auto"/>
              <w:jc w:val="left"/>
              <w:rPr>
                <w:b w:val="0"/>
                <w:sz w:val="28"/>
                <w:szCs w:val="28"/>
                <w:u w:val="none"/>
              </w:rPr>
            </w:pPr>
            <w:r w:rsidRPr="003A735E">
              <w:rPr>
                <w:b w:val="0"/>
                <w:sz w:val="28"/>
                <w:szCs w:val="28"/>
                <w:u w:val="none"/>
              </w:rPr>
              <w:t xml:space="preserve">9. </w:t>
            </w:r>
            <w:r>
              <w:rPr>
                <w:b w:val="0"/>
                <w:sz w:val="28"/>
                <w:szCs w:val="28"/>
                <w:u w:val="none"/>
              </w:rPr>
              <w:t>ПРИЛОЖЕНИЕ……………………………………………………………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6C2229" w:rsidRDefault="006C2229" w:rsidP="003A735E">
            <w:pPr>
              <w:snapToGri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C2229" w:rsidRDefault="00164F62" w:rsidP="003A735E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35</w:t>
            </w:r>
          </w:p>
          <w:p w:rsidR="003A735E" w:rsidRDefault="003A735E" w:rsidP="003A735E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  <w:p w:rsidR="00164F62" w:rsidRDefault="003A735E" w:rsidP="003A735E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36</w:t>
            </w:r>
          </w:p>
          <w:p w:rsidR="00164F62" w:rsidRDefault="003A735E" w:rsidP="003A735E">
            <w:pPr>
              <w:spacing w:line="360" w:lineRule="auto"/>
              <w:jc w:val="both"/>
            </w:pPr>
            <w:r>
              <w:t>41</w:t>
            </w:r>
          </w:p>
        </w:tc>
      </w:tr>
    </w:tbl>
    <w:p w:rsidR="006C2229" w:rsidRDefault="006C2229">
      <w:pPr>
        <w:jc w:val="both"/>
        <w:rPr>
          <w:b/>
          <w:bCs/>
          <w:sz w:val="28"/>
          <w:szCs w:val="28"/>
        </w:rPr>
      </w:pPr>
    </w:p>
    <w:p w:rsidR="006C2229" w:rsidRDefault="006C2229">
      <w:pPr>
        <w:pStyle w:val="western"/>
        <w:spacing w:line="360" w:lineRule="auto"/>
        <w:jc w:val="left"/>
        <w:rPr>
          <w:b w:val="0"/>
          <w:bCs w:val="0"/>
          <w:sz w:val="28"/>
          <w:szCs w:val="28"/>
          <w:u w:val="none"/>
        </w:rPr>
      </w:pPr>
    </w:p>
    <w:p w:rsidR="006C2229" w:rsidRDefault="006C2229">
      <w:pPr>
        <w:jc w:val="center"/>
        <w:rPr>
          <w:b/>
          <w:kern w:val="1"/>
          <w:sz w:val="28"/>
          <w:szCs w:val="28"/>
        </w:rPr>
      </w:pPr>
    </w:p>
    <w:p w:rsidR="00010654" w:rsidRDefault="00010654" w:rsidP="00010654">
      <w:pPr>
        <w:rPr>
          <w:kern w:val="1"/>
          <w:sz w:val="28"/>
          <w:szCs w:val="28"/>
        </w:rPr>
      </w:pPr>
    </w:p>
    <w:p w:rsidR="003A735E" w:rsidRDefault="003A735E" w:rsidP="00010654">
      <w:pPr>
        <w:rPr>
          <w:kern w:val="1"/>
          <w:sz w:val="28"/>
          <w:szCs w:val="28"/>
        </w:rPr>
      </w:pPr>
    </w:p>
    <w:p w:rsidR="006C2229" w:rsidRDefault="006C2229">
      <w:pPr>
        <w:jc w:val="center"/>
        <w:rPr>
          <w:kern w:val="1"/>
          <w:sz w:val="28"/>
          <w:szCs w:val="28"/>
        </w:rPr>
      </w:pPr>
    </w:p>
    <w:p w:rsidR="006C2229" w:rsidRDefault="006C2229">
      <w:pPr>
        <w:jc w:val="center"/>
      </w:pPr>
      <w:r>
        <w:rPr>
          <w:b/>
          <w:kern w:val="1"/>
          <w:sz w:val="28"/>
          <w:szCs w:val="28"/>
        </w:rPr>
        <w:t>П А С П О Р Т</w:t>
      </w:r>
    </w:p>
    <w:p w:rsidR="006C2229" w:rsidRDefault="006C2229">
      <w:pPr>
        <w:jc w:val="center"/>
      </w:pPr>
      <w:r>
        <w:rPr>
          <w:b/>
          <w:sz w:val="28"/>
          <w:szCs w:val="28"/>
        </w:rPr>
        <w:t>ПРОГРАММЫ РАЗВИТИЯ</w:t>
      </w:r>
    </w:p>
    <w:p w:rsidR="006C2229" w:rsidRDefault="006C2229">
      <w:pPr>
        <w:jc w:val="center"/>
      </w:pPr>
      <w:r>
        <w:rPr>
          <w:b/>
          <w:sz w:val="28"/>
          <w:szCs w:val="28"/>
        </w:rPr>
        <w:t xml:space="preserve">ОГА ПОУ «Вейделевский агротехнологический техникум </w:t>
      </w:r>
    </w:p>
    <w:p w:rsidR="006C2229" w:rsidRDefault="006C2229">
      <w:pPr>
        <w:jc w:val="center"/>
      </w:pPr>
      <w:r>
        <w:rPr>
          <w:b/>
          <w:sz w:val="28"/>
          <w:szCs w:val="28"/>
        </w:rPr>
        <w:t>имени Грязнова В.М.»</w:t>
      </w:r>
    </w:p>
    <w:p w:rsidR="006C2229" w:rsidRDefault="006C2229">
      <w:pPr>
        <w:jc w:val="center"/>
      </w:pPr>
      <w:r>
        <w:rPr>
          <w:b/>
          <w:sz w:val="28"/>
          <w:szCs w:val="28"/>
        </w:rPr>
        <w:t>на 2018 - 2021 годы</w:t>
      </w:r>
    </w:p>
    <w:p w:rsidR="006C2229" w:rsidRDefault="006C2229">
      <w:pPr>
        <w:jc w:val="center"/>
      </w:pPr>
    </w:p>
    <w:tbl>
      <w:tblPr>
        <w:tblW w:w="0" w:type="auto"/>
        <w:tblInd w:w="-30" w:type="dxa"/>
        <w:tblLayout w:type="fixed"/>
        <w:tblLook w:val="0000"/>
      </w:tblPr>
      <w:tblGrid>
        <w:gridCol w:w="2943"/>
        <w:gridCol w:w="7280"/>
      </w:tblGrid>
      <w:tr w:rsidR="006C22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ind w:right="-108"/>
              <w:jc w:val="both"/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jc w:val="both"/>
            </w:pPr>
            <w:r>
              <w:rPr>
                <w:sz w:val="28"/>
                <w:szCs w:val="28"/>
              </w:rPr>
              <w:t>Программа развития областного государственного автономного профессионального образовательного учреждения «Вейделевский агротехнологический техникум имени Грязнова В.М.» -</w:t>
            </w:r>
          </w:p>
          <w:p w:rsidR="006C2229" w:rsidRDefault="006C2229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 «Подготовка высококвалифицированных специалистов и рабочих кадров с учетом современных стандартов и передовых технологий»</w:t>
            </w:r>
          </w:p>
        </w:tc>
      </w:tr>
      <w:tr w:rsidR="006C22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jc w:val="both"/>
            </w:pPr>
            <w:r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>ОГА ПОУ «Вейделевский агротехнологический техникум имени Грязнова В.М.»</w:t>
            </w:r>
          </w:p>
        </w:tc>
      </w:tr>
      <w:tr w:rsidR="006C22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0"/>
              <w:spacing w:before="0" w:after="0"/>
              <w:ind w:left="45" w:right="45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 xml:space="preserve">- Федеральный закон "Об образовании в Российской Федерации" от 29 декабря 2012 года; 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 xml:space="preserve">- Конвенция ООН "О правах ребенка"; 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>-  Проект стратегии инновационного развития Российской Федерации на период до 2020 года "Инновационная Россия -2020";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>-  Концепция долгосрочного социально-экономического развития Российской Федерации на период до 2020 года";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>- Государственная программа Российской Федерации "Развитие образования" в на 2013-2020 годы (Утверждена Постановлением Правительства РФ от 15.04.2014 N 295 );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>-  Государственная программа  "Развитие образования Белгородской области на 2014-2020 годы", подпрограмма «Государственная политика в сфере образования» (Утверждена постановлением Правительства Белгородской области от 30 декабря 2013 г. 528—пп);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>- Закон Белгородской области от 31.10.2014 №314 «Об образовании в Белгородской области»;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>- государственная программа Белгородской области "Развитие кадровой политики Белгородской области на 2014-2020 годы", подпрограмма 2 "Развитие профессионального образования (утв. постановлением Правительства БО от 30 декабря 2013 года № 530-пп);</w:t>
            </w:r>
          </w:p>
          <w:p w:rsidR="00010654" w:rsidRDefault="006C2229" w:rsidP="00010654">
            <w:pPr>
              <w:pStyle w:val="ad"/>
              <w:contextualSpacing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  <w:u w:val="none"/>
              </w:rPr>
              <w:t>Стратегия развития системы подготовки рабочих кадров формирования прикладных квалификаций в РФ на период до 2020г.;</w:t>
            </w:r>
          </w:p>
          <w:p w:rsidR="006C2229" w:rsidRDefault="006C2229" w:rsidP="00010654">
            <w:pPr>
              <w:pStyle w:val="ad"/>
              <w:contextualSpacing/>
              <w:jc w:val="both"/>
            </w:pPr>
            <w:r>
              <w:rPr>
                <w:b w:val="0"/>
                <w:sz w:val="28"/>
                <w:szCs w:val="28"/>
                <w:u w:val="none"/>
              </w:rPr>
              <w:t>- Комплекс мер, направленных на совершенствование системы СПО на 2015-2020 годы;</w:t>
            </w:r>
          </w:p>
          <w:p w:rsidR="006C2229" w:rsidRDefault="006C2229">
            <w:pPr>
              <w:pStyle w:val="ad"/>
              <w:jc w:val="both"/>
            </w:pPr>
            <w:r>
              <w:rPr>
                <w:b w:val="0"/>
                <w:sz w:val="28"/>
                <w:szCs w:val="28"/>
                <w:u w:val="none"/>
              </w:rPr>
              <w:lastRenderedPageBreak/>
              <w:t>- паспорт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(утв. президиумом Совета при Президенте РФ по стратегическому развитию и приоритетным проектам, протокол от 25 октября 2016 года № 9);</w:t>
            </w:r>
          </w:p>
          <w:p w:rsidR="006C2229" w:rsidRDefault="006C2229">
            <w:pPr>
              <w:pStyle w:val="ad"/>
              <w:jc w:val="both"/>
            </w:pPr>
            <w:r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  <w:u w:val="none"/>
              </w:rPr>
              <w:t xml:space="preserve"> приказ Министерства труда и социальной защиты РФ от 2 ноября 2015 года № 831 «Об утверждении списка 50 наиболее востребованных на рынке труда новых и перспективных профессий, требующих среднего профессионального образования и т.д.;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 xml:space="preserve">- Лицензия на право ведения образовательной деятельности колледжа; 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 xml:space="preserve">- Устав техникума; </w:t>
            </w:r>
          </w:p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>- Локальные акты образовательного учреждения</w:t>
            </w:r>
          </w:p>
        </w:tc>
      </w:tr>
      <w:tr w:rsidR="006C22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r>
              <w:rPr>
                <w:b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Pr="00010654" w:rsidRDefault="006C2229">
            <w:pPr>
              <w:jc w:val="both"/>
              <w:rPr>
                <w:u w:val="single"/>
              </w:rPr>
            </w:pPr>
            <w:r w:rsidRPr="00010654">
              <w:rPr>
                <w:sz w:val="28"/>
                <w:szCs w:val="28"/>
                <w:u w:val="single"/>
              </w:rPr>
              <w:t>Цель Программы:</w:t>
            </w:r>
          </w:p>
          <w:p w:rsidR="006C2229" w:rsidRDefault="006C2229" w:rsidP="00010654">
            <w:pPr>
              <w:jc w:val="both"/>
            </w:pPr>
            <w:r>
              <w:rPr>
                <w:sz w:val="28"/>
                <w:szCs w:val="28"/>
              </w:rPr>
              <w:t xml:space="preserve">Модернизация ОГА ПОУ «Вейделевский агротехнологический техникум имени Грязнова В.М.» (далее - техникум) в целях устранения дефицита рабочих кадров в субъектах Российской Федерации. </w:t>
            </w:r>
          </w:p>
          <w:p w:rsidR="006C2229" w:rsidRDefault="006C2229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jc w:val="both"/>
            </w:pPr>
            <w:r w:rsidRPr="00010654">
              <w:rPr>
                <w:rStyle w:val="FontStyle66"/>
                <w:sz w:val="28"/>
                <w:szCs w:val="28"/>
                <w:u w:val="single"/>
              </w:rPr>
              <w:t>З</w:t>
            </w:r>
            <w:r w:rsidRPr="00010654">
              <w:rPr>
                <w:sz w:val="28"/>
                <w:szCs w:val="28"/>
                <w:u w:val="single"/>
              </w:rPr>
              <w:t>адачи Программы</w:t>
            </w:r>
            <w:r>
              <w:rPr>
                <w:sz w:val="28"/>
                <w:szCs w:val="28"/>
              </w:rPr>
              <w:t>:</w:t>
            </w:r>
          </w:p>
          <w:p w:rsidR="006C2229" w:rsidRDefault="006C2229">
            <w:pPr>
              <w:pStyle w:val="Style29"/>
              <w:spacing w:line="240" w:lineRule="auto"/>
            </w:pPr>
            <w:r>
              <w:rPr>
                <w:rStyle w:val="FontStyle66"/>
                <w:sz w:val="28"/>
                <w:szCs w:val="28"/>
              </w:rPr>
              <w:t xml:space="preserve">1.Развитие в техникуме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технологиями. </w:t>
            </w:r>
          </w:p>
          <w:p w:rsidR="006C2229" w:rsidRDefault="006C2229">
            <w:pPr>
              <w:pStyle w:val="Style24"/>
              <w:spacing w:line="240" w:lineRule="auto"/>
              <w:jc w:val="both"/>
            </w:pPr>
            <w:r>
              <w:rPr>
                <w:rStyle w:val="FontStyle66"/>
                <w:sz w:val="28"/>
                <w:szCs w:val="28"/>
              </w:rPr>
              <w:t>2. Формирование кадрового потенциала ПОО для проведения обучения и оценки соответствующей квалификации по стандартам Ворлдскиллс.</w:t>
            </w:r>
          </w:p>
          <w:p w:rsidR="006C2229" w:rsidRDefault="006C2229">
            <w:pPr>
              <w:jc w:val="both"/>
            </w:pPr>
            <w:r>
              <w:rPr>
                <w:rStyle w:val="FontStyle66"/>
                <w:sz w:val="28"/>
                <w:szCs w:val="28"/>
              </w:rPr>
              <w:t xml:space="preserve">3. </w:t>
            </w:r>
            <w:r>
              <w:rPr>
                <w:rStyle w:val="FontStyle66"/>
                <w:rFonts w:eastAsia="Calibri"/>
                <w:sz w:val="28"/>
                <w:szCs w:val="28"/>
                <w:lang w:eastAsia="en-US"/>
              </w:rPr>
              <w:t>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программ.</w:t>
            </w:r>
          </w:p>
          <w:p w:rsidR="006C2229" w:rsidRDefault="006C2229" w:rsidP="00137A1A">
            <w:pPr>
              <w:jc w:val="both"/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4. Формирование условий для создания опережающей адаптивной подготовки кадров на базе ПОО, </w:t>
            </w:r>
            <w:r w:rsidR="00137A1A">
              <w:rPr>
                <w:rFonts w:eastAsia="Calibri"/>
                <w:sz w:val="28"/>
                <w:szCs w:val="28"/>
                <w:lang w:eastAsia="ru-RU"/>
              </w:rPr>
              <w:t>минимизирующей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кадровые дефициты в соответствии с текущими и перспективными требованиями рынка труда.</w:t>
            </w:r>
            <w:r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22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r>
              <w:rPr>
                <w:b/>
                <w:sz w:val="28"/>
                <w:szCs w:val="28"/>
              </w:rPr>
              <w:t>Целевые индикаторы  и показатели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jc w:val="both"/>
            </w:pPr>
            <w:r>
              <w:rPr>
                <w:sz w:val="28"/>
                <w:szCs w:val="28"/>
              </w:rPr>
              <w:t>См. раздел 6, стр</w:t>
            </w:r>
            <w:r w:rsidRPr="00164F62">
              <w:rPr>
                <w:sz w:val="28"/>
                <w:szCs w:val="28"/>
              </w:rPr>
              <w:t xml:space="preserve">. </w:t>
            </w:r>
            <w:r w:rsidR="00164F62" w:rsidRPr="00164F62">
              <w:rPr>
                <w:sz w:val="28"/>
                <w:szCs w:val="28"/>
              </w:rPr>
              <w:t>31</w:t>
            </w:r>
            <w:r w:rsidR="00164F6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развития</w:t>
            </w:r>
          </w:p>
          <w:p w:rsidR="006C2229" w:rsidRDefault="006C2229">
            <w:pPr>
              <w:jc w:val="both"/>
              <w:rPr>
                <w:sz w:val="28"/>
                <w:szCs w:val="28"/>
              </w:rPr>
            </w:pPr>
          </w:p>
        </w:tc>
      </w:tr>
      <w:tr w:rsidR="006C2229">
        <w:trPr>
          <w:cantSplit/>
          <w:trHeight w:val="24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229" w:rsidRDefault="006C2229">
            <w:pPr>
              <w:tabs>
                <w:tab w:val="left" w:pos="435"/>
              </w:tabs>
              <w:ind w:right="-108"/>
            </w:pPr>
            <w:r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d"/>
              <w:jc w:val="both"/>
            </w:pPr>
            <w:r>
              <w:rPr>
                <w:sz w:val="28"/>
                <w:szCs w:val="28"/>
              </w:rPr>
              <w:t>2018 - 2019 годы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10654" w:rsidRDefault="006C2229" w:rsidP="00010654">
            <w:pPr>
              <w:pStyle w:val="af5"/>
              <w:tabs>
                <w:tab w:val="left" w:pos="1080"/>
              </w:tabs>
              <w:spacing w:before="0"/>
              <w:ind w:left="0" w:firstLine="34"/>
              <w:rPr>
                <w:szCs w:val="28"/>
              </w:rPr>
            </w:pPr>
            <w:r>
              <w:rPr>
                <w:b/>
                <w:szCs w:val="28"/>
              </w:rPr>
              <w:t>На первом этапе</w:t>
            </w:r>
            <w:r>
              <w:rPr>
                <w:szCs w:val="28"/>
              </w:rPr>
              <w:t xml:space="preserve"> предусмотрены работы, связанные с планированием и проведением начальных мероприят</w:t>
            </w:r>
            <w:r w:rsidR="00010654">
              <w:rPr>
                <w:szCs w:val="28"/>
              </w:rPr>
              <w:t>ий, направленных на:</w:t>
            </w:r>
          </w:p>
          <w:p w:rsidR="00010654" w:rsidRDefault="00010654" w:rsidP="00010654">
            <w:pPr>
              <w:pStyle w:val="af5"/>
              <w:tabs>
                <w:tab w:val="left" w:pos="1080"/>
              </w:tabs>
              <w:spacing w:before="0"/>
              <w:ind w:left="0"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C2229">
              <w:rPr>
                <w:szCs w:val="28"/>
              </w:rPr>
              <w:t xml:space="preserve">обеспечение высокого качества профессиональной подготовки специалистов, </w:t>
            </w:r>
          </w:p>
          <w:p w:rsidR="00010654" w:rsidRDefault="00010654" w:rsidP="00010654">
            <w:pPr>
              <w:pStyle w:val="af5"/>
              <w:tabs>
                <w:tab w:val="left" w:pos="1080"/>
              </w:tabs>
              <w:spacing w:before="0"/>
              <w:ind w:left="0"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C2229">
              <w:rPr>
                <w:szCs w:val="28"/>
              </w:rPr>
              <w:t xml:space="preserve">создание благоприятных условий для подготовки кадров в соответствии с современными стандартами и передовыми технологиями, </w:t>
            </w:r>
          </w:p>
          <w:p w:rsidR="006C2229" w:rsidRDefault="00010654" w:rsidP="00010654">
            <w:pPr>
              <w:pStyle w:val="af5"/>
              <w:tabs>
                <w:tab w:val="left" w:pos="1080"/>
              </w:tabs>
              <w:spacing w:before="0"/>
              <w:ind w:left="0" w:firstLine="34"/>
            </w:pPr>
            <w:r>
              <w:rPr>
                <w:szCs w:val="28"/>
              </w:rPr>
              <w:t xml:space="preserve">- </w:t>
            </w:r>
            <w:r w:rsidR="006C2229">
              <w:rPr>
                <w:szCs w:val="28"/>
              </w:rPr>
              <w:t>повышения конкурентоспособности образовательного учреждения и каждого выпускника.</w:t>
            </w:r>
          </w:p>
          <w:p w:rsidR="006C2229" w:rsidRDefault="006C2229">
            <w:pPr>
              <w:pStyle w:val="af5"/>
              <w:tabs>
                <w:tab w:val="left" w:pos="1080"/>
              </w:tabs>
              <w:spacing w:before="0"/>
              <w:ind w:left="0" w:firstLine="34"/>
            </w:pPr>
            <w:r>
              <w:rPr>
                <w:b/>
                <w:bCs/>
                <w:szCs w:val="28"/>
                <w:u w:val="single"/>
              </w:rPr>
              <w:t>2019-2020 годы.</w:t>
            </w:r>
          </w:p>
          <w:p w:rsidR="006C2229" w:rsidRDefault="006C2229" w:rsidP="00010654">
            <w:pPr>
              <w:pStyle w:val="af5"/>
              <w:tabs>
                <w:tab w:val="left" w:pos="1080"/>
              </w:tabs>
              <w:spacing w:before="0"/>
              <w:ind w:left="0" w:firstLine="34"/>
              <w:contextualSpacing/>
            </w:pPr>
            <w:r>
              <w:rPr>
                <w:b/>
                <w:szCs w:val="28"/>
              </w:rPr>
              <w:t>На втором (основном) этапе</w:t>
            </w:r>
            <w:r>
              <w:rPr>
                <w:szCs w:val="28"/>
              </w:rPr>
              <w:t xml:space="preserve"> приоритет отдается мероприятиям, направленным на</w:t>
            </w:r>
            <w:r w:rsidR="00010654">
              <w:rPr>
                <w:szCs w:val="28"/>
              </w:rPr>
              <w:t>:</w:t>
            </w:r>
          </w:p>
          <w:p w:rsidR="006C2229" w:rsidRDefault="00010654" w:rsidP="00010654">
            <w:pPr>
              <w:pStyle w:val="Style29"/>
              <w:spacing w:line="240" w:lineRule="auto"/>
              <w:contextualSpacing/>
            </w:pPr>
            <w:r>
              <w:rPr>
                <w:rStyle w:val="FontStyle66"/>
                <w:sz w:val="28"/>
                <w:szCs w:val="28"/>
              </w:rPr>
              <w:t>- о</w:t>
            </w:r>
            <w:r w:rsidR="006C2229">
              <w:rPr>
                <w:rStyle w:val="FontStyle66"/>
                <w:sz w:val="28"/>
                <w:szCs w:val="28"/>
              </w:rPr>
              <w:t>беспечение оптимальных экономических, организационных, методических, научных условий для реализации прав обучающихся на получение качественного профессионального образования по выбранному профилю в соответствии с современными стандартами и передовыми технологиями на базе СЦК и центров демонстрационного экзамена.</w:t>
            </w:r>
          </w:p>
          <w:p w:rsidR="006C2229" w:rsidRDefault="00010654" w:rsidP="00010654">
            <w:pPr>
              <w:pStyle w:val="Style24"/>
              <w:spacing w:line="240" w:lineRule="auto"/>
              <w:contextualSpacing/>
              <w:jc w:val="both"/>
            </w:pPr>
            <w:r>
              <w:rPr>
                <w:sz w:val="28"/>
                <w:szCs w:val="28"/>
              </w:rPr>
              <w:t>- ф</w:t>
            </w:r>
            <w:r w:rsidR="006C2229">
              <w:rPr>
                <w:sz w:val="28"/>
                <w:szCs w:val="28"/>
              </w:rPr>
              <w:t>ормирование кадрового потенциала техникума для проведения  обучения и оценки соответствующей квалификации по стандартам Ворлдскиллс</w:t>
            </w:r>
            <w:r w:rsidR="006C2229">
              <w:rPr>
                <w:rStyle w:val="FontStyle66"/>
                <w:sz w:val="28"/>
                <w:szCs w:val="28"/>
              </w:rPr>
              <w:t>.</w:t>
            </w:r>
          </w:p>
          <w:p w:rsidR="006C2229" w:rsidRDefault="00010654" w:rsidP="00010654">
            <w:pPr>
              <w:contextualSpacing/>
              <w:jc w:val="both"/>
            </w:pPr>
            <w:r>
              <w:rPr>
                <w:rStyle w:val="FontStyle66"/>
                <w:sz w:val="28"/>
                <w:szCs w:val="28"/>
              </w:rPr>
              <w:t xml:space="preserve">- </w:t>
            </w:r>
            <w:r w:rsidRPr="00010654">
              <w:rPr>
                <w:rStyle w:val="FontStyle66"/>
                <w:sz w:val="28"/>
                <w:szCs w:val="28"/>
              </w:rPr>
              <w:t>с</w:t>
            </w:r>
            <w:r w:rsidR="006C2229" w:rsidRPr="00010654">
              <w:rPr>
                <w:rFonts w:eastAsia="Calibri"/>
                <w:sz w:val="28"/>
                <w:szCs w:val="28"/>
                <w:lang w:eastAsia="en-US"/>
              </w:rPr>
              <w:t>оз</w:t>
            </w:r>
            <w:r w:rsidR="006C2229">
              <w:rPr>
                <w:rFonts w:eastAsia="Calibri"/>
                <w:sz w:val="28"/>
                <w:szCs w:val="28"/>
                <w:lang w:eastAsia="en-US"/>
              </w:rPr>
              <w:t>дание современных условий для реализации основных 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программ.</w:t>
            </w:r>
          </w:p>
          <w:p w:rsidR="006C2229" w:rsidRDefault="006C2229" w:rsidP="00010654">
            <w:pPr>
              <w:pStyle w:val="af5"/>
              <w:tabs>
                <w:tab w:val="left" w:pos="1080"/>
              </w:tabs>
              <w:spacing w:before="0"/>
              <w:ind w:left="0" w:firstLine="34"/>
              <w:contextualSpacing/>
            </w:pPr>
            <w:r>
              <w:rPr>
                <w:rFonts w:eastAsia="Calibri"/>
                <w:b/>
                <w:bCs/>
                <w:szCs w:val="28"/>
                <w:u w:val="single"/>
                <w:lang w:eastAsia="en-US"/>
              </w:rPr>
              <w:t>2019-2020 годы.</w:t>
            </w:r>
          </w:p>
          <w:p w:rsidR="006C2229" w:rsidRDefault="006C2229" w:rsidP="00010654">
            <w:pPr>
              <w:pStyle w:val="ad"/>
              <w:tabs>
                <w:tab w:val="left" w:pos="0"/>
                <w:tab w:val="left" w:pos="459"/>
                <w:tab w:val="left" w:pos="720"/>
              </w:tabs>
              <w:ind w:right="34"/>
              <w:contextualSpacing/>
              <w:jc w:val="both"/>
            </w:pPr>
            <w:r>
              <w:rPr>
                <w:sz w:val="28"/>
                <w:szCs w:val="28"/>
                <w:u w:val="none"/>
              </w:rPr>
              <w:t xml:space="preserve">На третьем этапе </w:t>
            </w:r>
            <w:r>
              <w:rPr>
                <w:b w:val="0"/>
                <w:sz w:val="28"/>
                <w:szCs w:val="28"/>
                <w:u w:val="none"/>
              </w:rPr>
              <w:t>реализуются мероприятия, направленные на саморегулирование и корректирование деятельности.</w:t>
            </w:r>
          </w:p>
        </w:tc>
      </w:tr>
      <w:tr w:rsidR="006C2229">
        <w:trPr>
          <w:cantSplit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tabs>
                <w:tab w:val="left" w:pos="435"/>
              </w:tabs>
              <w:snapToGrid w:val="0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22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tabs>
                <w:tab w:val="left" w:pos="435"/>
              </w:tabs>
              <w:ind w:right="-108"/>
              <w:jc w:val="both"/>
            </w:pPr>
            <w:r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Normal"/>
              <w:widowControl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-142027 тыс. рублей, в том числе:</w:t>
            </w:r>
          </w:p>
          <w:p w:rsidR="006C2229" w:rsidRDefault="006C2229">
            <w:pPr>
              <w:pStyle w:val="ConsNormal"/>
              <w:widowControl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0  рублей;</w:t>
            </w:r>
          </w:p>
          <w:p w:rsidR="006C2229" w:rsidRDefault="006C2229">
            <w:pPr>
              <w:pStyle w:val="ConsNormal"/>
              <w:widowControl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регионального, муниципального бюджетов  - 110607тыс.рублей;</w:t>
            </w:r>
          </w:p>
          <w:p w:rsidR="006C2229" w:rsidRDefault="006C2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внебюджетных источников - 31420тыс. рублей</w:t>
            </w:r>
          </w:p>
          <w:p w:rsidR="00164F62" w:rsidRDefault="00164F62">
            <w:pPr>
              <w:jc w:val="both"/>
            </w:pPr>
            <w:r>
              <w:rPr>
                <w:sz w:val="28"/>
                <w:szCs w:val="28"/>
              </w:rPr>
              <w:t>(Приложение 1, 2 ,3)</w:t>
            </w:r>
          </w:p>
        </w:tc>
      </w:tr>
      <w:tr w:rsidR="006C22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tabs>
                <w:tab w:val="left" w:pos="435"/>
              </w:tabs>
              <w:jc w:val="both"/>
            </w:pPr>
            <w:r>
              <w:rPr>
                <w:b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b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jc w:val="both"/>
            </w:pPr>
            <w:r>
              <w:rPr>
                <w:rStyle w:val="FontStyle66"/>
                <w:sz w:val="28"/>
                <w:szCs w:val="28"/>
              </w:rPr>
              <w:lastRenderedPageBreak/>
              <w:t>В 2021 году в результате выполнения Программы планируется получить следующие результаты:</w:t>
            </w:r>
          </w:p>
          <w:p w:rsidR="006C2229" w:rsidRDefault="006C2229">
            <w:pPr>
              <w:ind w:firstLine="201"/>
              <w:jc w:val="both"/>
            </w:pPr>
            <w:r>
              <w:rPr>
                <w:rStyle w:val="FontStyle66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техникуме  сформирована инфраструктура подготовки  специалистов и рабочих кадров по перечню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ТОП- 50 в соответствии с современными стандартами и передовыми технологиями, получен статус центра демонстрационного экзамена.</w:t>
            </w:r>
          </w:p>
          <w:p w:rsidR="006C2229" w:rsidRDefault="006C2229">
            <w:pPr>
              <w:suppressAutoHyphens w:val="0"/>
              <w:ind w:firstLine="201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-Обеспечено развитие непрерывного профессионального образования  техникума  путем разработки и реализации дополнительных профессиональных образовательных программ подготовки  высококвалифицированных специалистов и рабочих кадров по перечню ТОП- 50  в соответствии с современными стандартами и передовыми технологиями.</w:t>
            </w:r>
          </w:p>
        </w:tc>
      </w:tr>
      <w:tr w:rsidR="006C22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tabs>
                <w:tab w:val="left" w:pos="435"/>
              </w:tabs>
              <w:jc w:val="both"/>
            </w:pPr>
            <w:r>
              <w:rPr>
                <w:b/>
                <w:sz w:val="28"/>
                <w:szCs w:val="28"/>
              </w:rPr>
              <w:lastRenderedPageBreak/>
              <w:t>Механизм экспертизы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tabs>
                <w:tab w:val="left" w:pos="435"/>
              </w:tabs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Педагогический аудит, программа информационно-аналитической деятельности, программа мониторинговых исследований, план внутриучрежденского контроля и т.д.</w:t>
            </w:r>
          </w:p>
        </w:tc>
      </w:tr>
    </w:tbl>
    <w:p w:rsidR="006C2229" w:rsidRDefault="006C2229">
      <w:pPr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010654" w:rsidRDefault="00010654">
      <w:pPr>
        <w:jc w:val="center"/>
        <w:rPr>
          <w:b/>
          <w:sz w:val="28"/>
          <w:szCs w:val="28"/>
        </w:rPr>
      </w:pPr>
    </w:p>
    <w:p w:rsidR="00010654" w:rsidRDefault="00010654">
      <w:pPr>
        <w:jc w:val="center"/>
        <w:rPr>
          <w:b/>
          <w:sz w:val="28"/>
          <w:szCs w:val="28"/>
        </w:rPr>
      </w:pPr>
    </w:p>
    <w:p w:rsidR="00010654" w:rsidRDefault="00010654">
      <w:pPr>
        <w:jc w:val="center"/>
        <w:rPr>
          <w:b/>
          <w:sz w:val="28"/>
          <w:szCs w:val="28"/>
        </w:rPr>
      </w:pPr>
    </w:p>
    <w:p w:rsidR="00010654" w:rsidRDefault="00010654">
      <w:pPr>
        <w:jc w:val="center"/>
        <w:rPr>
          <w:b/>
          <w:sz w:val="28"/>
          <w:szCs w:val="28"/>
        </w:rPr>
      </w:pPr>
    </w:p>
    <w:p w:rsidR="00010654" w:rsidRDefault="00010654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</w:pPr>
      <w:r>
        <w:rPr>
          <w:b/>
          <w:sz w:val="28"/>
          <w:szCs w:val="28"/>
        </w:rPr>
        <w:lastRenderedPageBreak/>
        <w:t>1. ИНФОРМАЦИОННАЯ СПРАВКА ОБ ОБРАЗОВАТЕЛЬНОМ УЧРЕЖДЕНИИ</w:t>
      </w:r>
    </w:p>
    <w:p w:rsidR="006C2229" w:rsidRDefault="006C2229">
      <w:pPr>
        <w:pStyle w:val="Style40"/>
        <w:spacing w:line="240" w:lineRule="auto"/>
        <w:ind w:firstLine="725"/>
      </w:pPr>
      <w:r>
        <w:rPr>
          <w:rStyle w:val="FontStyle67"/>
          <w:sz w:val="28"/>
          <w:szCs w:val="28"/>
        </w:rPr>
        <w:t>Областное государственное автономное профессиональное образовательное учреждение «Вейделевский агротехнологический техникум имени Грязнова Владимира Михайловича» является юридическим лицом, некоммерческой организацией департамента внутренней и кадровой политики Белгородской области в форме областного государственного автономного профессионального учреждения, по типу - образовательной организацией, виду - техникумом.</w:t>
      </w:r>
    </w:p>
    <w:p w:rsidR="006C2229" w:rsidRDefault="006C2229">
      <w:pPr>
        <w:pStyle w:val="af0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автономное профессиональное  образовательное учреждение «Вейделевский агротехнологический техникум имени Грязнова Владимира Михайловича» (далее - Техникум) является государственным образовательным учреждением, созданным путём изменения типа и вида существующего областного Государственного образовательного учреждения начального профессионального образования «Профессиональное училище № 30 п. Вейделевка Белгородской области».</w:t>
      </w:r>
    </w:p>
    <w:p w:rsidR="006C2229" w:rsidRDefault="006C2229">
      <w:pPr>
        <w:pStyle w:val="af0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Приказом Белгородского областного управления по профессионально-техническому образованию № 104 от 16 марта 1983 года и приказом Государственного комитета РСФСР по профессионально-техническому образованию № 5 от 7 января 1983 года создано Вейделевское сельское профессионально-техническое училище № 10.</w:t>
      </w:r>
    </w:p>
    <w:p w:rsidR="006C2229" w:rsidRDefault="006C2229">
      <w:pPr>
        <w:pStyle w:val="af0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Государственного комитета РСФСР по профессионально-техническому образованию от 4 сентября 1984 года № 213 «О реорганизации профессионально-технических учебных заведений РСФСР в единый тип – среднее профессионально-техническое училище», приказа Белгородского управления профессионально-технического образования от 28 сентября 1984 года № 362 «О реорганизации профессионально-технических учебных заведений Белгородской области в единый тип – среднее профессионально-техническое училище», Вейделевское сельское профессионально-техническое училище №10 реорганизовано в Вейделевское среднее профессионально-техническое училище №30.</w:t>
      </w:r>
    </w:p>
    <w:p w:rsidR="006C2229" w:rsidRDefault="006C2229">
      <w:pPr>
        <w:pStyle w:val="af0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Белгородской области от 10 июня 1999 года № 430 «О переименовании профессионально-технических училищ в профессиональные училища» Вейделевское среднее профессионально-техническое училище № 30 переименовано в Вейделевское профессиональное училище № 30.</w:t>
      </w:r>
    </w:p>
    <w:p w:rsidR="006C2229" w:rsidRDefault="006C2229">
      <w:pPr>
        <w:pStyle w:val="af0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и науки Белгородской области от 15 ноября 2002 года № 3996/1244 «О переименовании государственных учреждений начального профессионального образования» Вейделевское профессиональное училище № 30 переименовано в Государственное образовательное учреждение начального профессионального образования профессиональное училище № 30 пос. Вейделевка Белгородской области.</w:t>
      </w:r>
    </w:p>
    <w:p w:rsidR="006C2229" w:rsidRDefault="006C2229">
      <w:pPr>
        <w:pStyle w:val="af0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агропромышленного комплекса Белгородской области от 22 января 2009 года № 6 учреждение переименовано в Государственное образовательное учреждение начального профессионального образования «Профессиональное училище № 30 п. Вейделевка Белгородской области».</w:t>
      </w:r>
    </w:p>
    <w:p w:rsidR="006C2229" w:rsidRDefault="006C2229">
      <w:pPr>
        <w:pStyle w:val="af0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Белгородской области от 16 января 2012 года № 21-рп создано областное государственное автономное образовательное учреждение среднего профессионального образования «Вейделевский агротехнологический техникум» путём изменения типа и вида существующего областного государственного образовательного учреждения начального профессионального образования «Профессиональное училище № 30 п. Вейделевка Белгородской области».</w:t>
      </w:r>
    </w:p>
    <w:p w:rsidR="006C2229" w:rsidRDefault="006C2229">
      <w:pPr>
        <w:pStyle w:val="af0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Белгородской области № 517-рп от 17 ноября 2014 года «О переименовании отдельных профессиональных организаций, находящихся в ведении департамента внутренней и кадровой политики Белгородской области» областное государственное автономное  образовательное учреждение среднего профессионального образования «Вейделевсикй агротехнолгогический техникум» переименовывается в областное государственное автономное профессиональное образовательное учреждение «Вейделевский агротехнологический техникум».</w:t>
      </w:r>
    </w:p>
    <w:p w:rsidR="006C2229" w:rsidRDefault="006C2229">
      <w:pPr>
        <w:pStyle w:val="af0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  соответствии с Распоряжением Правительства Белгородской области № I20-рп  «О внесении изменений в распоряжение Правительства Белгородской области от 17 ноября 2014г. № 517-рп. Областное государственное автономное образовательное учреждение среднего профессионального образования «Вейделевский агротехнологический техникум» переименовать в областное государственное автономное профессиональное  образовательное учреждение «Вейделевский агротехнологический техникум имени Грязнова Владимира Михайловича».</w:t>
      </w:r>
    </w:p>
    <w:p w:rsidR="006C2229" w:rsidRDefault="006C2229">
      <w:pPr>
        <w:pStyle w:val="Style40"/>
        <w:spacing w:line="240" w:lineRule="auto"/>
        <w:ind w:firstLine="706"/>
      </w:pPr>
      <w:r>
        <w:rPr>
          <w:rStyle w:val="FontStyle67"/>
          <w:sz w:val="28"/>
          <w:szCs w:val="28"/>
        </w:rPr>
        <w:t>В своей деятельности техникум руководствуется Конституцией Российской Федерации, Гражданским кодексом Российской Федерации, Конвенцией ООН о правах ребенка, Федеральным законом от 29.12.2012 г. № 273-ФЗ «Об образовании в Российской Федерации», Указами и распоряжениями Президента Российской Федерации, Постановлениями Правительства Российской Федерации; Федеральными государственными образовательными стандартами среднего профессионального образования; нормативно-правовыми актами Губернатора, и Правительства Белгородской области, и иными локальными актами образовательного учреждения.</w:t>
      </w:r>
    </w:p>
    <w:p w:rsidR="006C2229" w:rsidRDefault="006C2229">
      <w:pPr>
        <w:pStyle w:val="Style40"/>
        <w:spacing w:line="240" w:lineRule="auto"/>
        <w:ind w:firstLine="710"/>
      </w:pPr>
      <w:r>
        <w:rPr>
          <w:rStyle w:val="FontStyle67"/>
          <w:sz w:val="28"/>
          <w:szCs w:val="28"/>
        </w:rPr>
        <w:t>Техникум имеет лицензию - Серия РО № 032112, регистрационный № 5227 от 14 марта 2012 года и Свидетельство о государственной аккредитации - Серия 31А01 № 0000407 регистрационный № 3837 от 15 января 2015 года.</w:t>
      </w:r>
    </w:p>
    <w:p w:rsidR="006C2229" w:rsidRDefault="006C2229">
      <w:pPr>
        <w:pStyle w:val="Style40"/>
        <w:spacing w:line="240" w:lineRule="auto"/>
        <w:ind w:firstLine="701"/>
      </w:pPr>
      <w:r>
        <w:rPr>
          <w:rStyle w:val="FontStyle67"/>
          <w:sz w:val="28"/>
          <w:szCs w:val="28"/>
        </w:rPr>
        <w:t>Показатели выполнения лицензионных нормативов соблюдаются, контингент обучающихся на 01.01.2018г. года составляет 208 человек.</w:t>
      </w:r>
    </w:p>
    <w:p w:rsidR="006C2229" w:rsidRDefault="006C2229">
      <w:pPr>
        <w:pStyle w:val="Style40"/>
        <w:spacing w:line="240" w:lineRule="auto"/>
        <w:ind w:firstLine="703"/>
        <w:rPr>
          <w:sz w:val="28"/>
          <w:szCs w:val="28"/>
        </w:rPr>
      </w:pPr>
    </w:p>
    <w:p w:rsidR="006C2229" w:rsidRDefault="006C2229">
      <w:pPr>
        <w:sectPr w:rsidR="006C2229">
          <w:footerReference w:type="default" r:id="rId9"/>
          <w:footerReference w:type="first" r:id="rId10"/>
          <w:pgSz w:w="11906" w:h="16838"/>
          <w:pgMar w:top="1134" w:right="1134" w:bottom="907" w:left="1134" w:header="720" w:footer="709" w:gutter="0"/>
          <w:pgNumType w:start="1"/>
          <w:cols w:space="720"/>
          <w:docGrid w:linePitch="360"/>
        </w:sectPr>
      </w:pPr>
    </w:p>
    <w:p w:rsidR="006C2229" w:rsidRDefault="006C2229">
      <w:pPr>
        <w:contextualSpacing/>
        <w:jc w:val="center"/>
      </w:pPr>
      <w:r>
        <w:rPr>
          <w:b/>
          <w:sz w:val="28"/>
          <w:szCs w:val="28"/>
          <w:lang w:eastAsia="ru-RU"/>
        </w:rPr>
        <w:lastRenderedPageBreak/>
        <w:t>Сведения о контингенте обучающихся по профессиям и специальностям</w:t>
      </w:r>
    </w:p>
    <w:p w:rsidR="006C2229" w:rsidRDefault="006C2229">
      <w:pPr>
        <w:contextualSpacing/>
        <w:rPr>
          <w:b/>
          <w:sz w:val="28"/>
          <w:szCs w:val="28"/>
          <w:lang w:eastAsia="ru-RU"/>
        </w:rPr>
      </w:pPr>
    </w:p>
    <w:tbl>
      <w:tblPr>
        <w:tblW w:w="0" w:type="auto"/>
        <w:tblInd w:w="266" w:type="dxa"/>
        <w:tblLayout w:type="fixed"/>
        <w:tblLook w:val="0000"/>
      </w:tblPr>
      <w:tblGrid>
        <w:gridCol w:w="587"/>
        <w:gridCol w:w="2511"/>
        <w:gridCol w:w="2126"/>
        <w:gridCol w:w="3260"/>
        <w:gridCol w:w="1134"/>
        <w:gridCol w:w="1134"/>
        <w:gridCol w:w="1134"/>
        <w:gridCol w:w="1276"/>
        <w:gridCol w:w="1285"/>
      </w:tblGrid>
      <w:tr w:rsidR="006C2229">
        <w:trPr>
          <w:cantSplit/>
          <w:trHeight w:val="138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Название профессии/ специальности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Срок обучения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Уровень образования</w:t>
            </w: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Количество обучающихся  на 1 октября                       2017года</w:t>
            </w:r>
          </w:p>
        </w:tc>
      </w:tr>
      <w:tr w:rsidR="006C2229">
        <w:trPr>
          <w:cantSplit/>
          <w:trHeight w:val="41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4 курс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Всего</w:t>
            </w:r>
          </w:p>
        </w:tc>
      </w:tr>
      <w:tr w:rsidR="006C222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lang w:eastAsia="ru-RU"/>
              </w:rPr>
              <w:t>35.02.07 Механизация сельского хозяйства</w:t>
            </w:r>
          </w:p>
          <w:p w:rsidR="006C2229" w:rsidRDefault="006C2229">
            <w:pPr>
              <w:contextualSpacing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lang w:eastAsia="ru-RU"/>
              </w:rPr>
              <w:t>3 года 10 мес.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lang w:eastAsia="ru-RU"/>
              </w:rPr>
              <w:t xml:space="preserve">Среднее профессиональное образование-программы подготовки специалистов среднего звена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35</w:t>
            </w:r>
          </w:p>
        </w:tc>
      </w:tr>
      <w:tr w:rsidR="006C2229">
        <w:trPr>
          <w:cantSplit/>
          <w:trHeight w:val="6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35.01.23 Хозяйка (ин) усадьбы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lang w:eastAsia="ru-RU"/>
              </w:rPr>
              <w:t>3 года 5 мес.</w:t>
            </w:r>
          </w:p>
          <w:p w:rsidR="006C2229" w:rsidRDefault="006C2229">
            <w:pPr>
              <w:contextualSpacing/>
            </w:pPr>
            <w:r>
              <w:rPr>
                <w:lang w:eastAsia="ru-RU"/>
              </w:rPr>
              <w:t>3 года 10 мес.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6C2229">
            <w:pPr>
              <w:contextualSpacing/>
            </w:pPr>
            <w:r>
              <w:rPr>
                <w:lang w:eastAsia="ru-RU"/>
              </w:rPr>
              <w:t xml:space="preserve">Среднее профессиональное образование-программы подготовки квалифицированных рабочих, служащих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30</w:t>
            </w:r>
          </w:p>
        </w:tc>
      </w:tr>
      <w:tr w:rsidR="006C2229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35.01.13 Тракторист-машинист с/х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lang w:eastAsia="ru-RU"/>
              </w:rPr>
              <w:t>2 года 10 мес.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6C2229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43</w:t>
            </w:r>
          </w:p>
        </w:tc>
      </w:tr>
      <w:tr w:rsidR="006C2229">
        <w:trPr>
          <w:cantSplit/>
          <w:trHeight w:val="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23.01.03 Автомеханик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2 года 10 мес.</w:t>
            </w:r>
          </w:p>
          <w:p w:rsidR="006C2229" w:rsidRDefault="006C2229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6C2229">
            <w:pPr>
              <w:snapToGrid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15</w:t>
            </w:r>
          </w:p>
          <w:p w:rsidR="006C2229" w:rsidRDefault="006C2229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51</w:t>
            </w:r>
          </w:p>
        </w:tc>
      </w:tr>
      <w:tr w:rsidR="006C2229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19.01.17</w:t>
            </w:r>
          </w:p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2 года 10 мес.</w:t>
            </w:r>
          </w:p>
          <w:p w:rsidR="006C2229" w:rsidRDefault="006C2229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6C2229">
            <w:pPr>
              <w:snapToGrid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17</w:t>
            </w:r>
          </w:p>
        </w:tc>
      </w:tr>
      <w:tr w:rsidR="006C2229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43.01.09</w:t>
            </w:r>
          </w:p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3 года 10 мес.</w:t>
            </w:r>
          </w:p>
          <w:p w:rsidR="006C2229" w:rsidRDefault="006C2229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6C2229">
            <w:pPr>
              <w:snapToGrid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20</w:t>
            </w:r>
          </w:p>
        </w:tc>
      </w:tr>
      <w:tr w:rsidR="006C2229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08.01.07 Мастер общестроительных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 xml:space="preserve">2 года 5 мес. </w:t>
            </w:r>
          </w:p>
          <w:p w:rsidR="006C2229" w:rsidRDefault="006C2229">
            <w:pPr>
              <w:contextualSpacing/>
            </w:pPr>
            <w:r>
              <w:rPr>
                <w:color w:val="000000"/>
                <w:lang w:eastAsia="ru-RU"/>
              </w:rPr>
              <w:t>2 года 10 мес.</w:t>
            </w:r>
          </w:p>
          <w:p w:rsidR="006C2229" w:rsidRDefault="006C2229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6C2229">
            <w:pPr>
              <w:snapToGrid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32</w:t>
            </w:r>
          </w:p>
        </w:tc>
      </w:tr>
      <w:tr w:rsidR="006C2229"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b/>
                <w:color w:val="000000"/>
                <w:lang w:eastAsia="ru-RU"/>
              </w:rPr>
              <w:t xml:space="preserve">                                                                     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lang w:eastAsia="ru-RU"/>
              </w:rPr>
              <w:t>226</w:t>
            </w:r>
          </w:p>
        </w:tc>
      </w:tr>
    </w:tbl>
    <w:p w:rsidR="006C2229" w:rsidRDefault="006C2229">
      <w:pPr>
        <w:pStyle w:val="Style40"/>
        <w:spacing w:line="240" w:lineRule="auto"/>
        <w:ind w:firstLine="703"/>
      </w:pPr>
      <w:r>
        <w:rPr>
          <w:rStyle w:val="FontStyle67"/>
          <w:sz w:val="28"/>
          <w:szCs w:val="28"/>
        </w:rPr>
        <w:t>Реализацию профессиональных образовательных программ среднего профессионального образования Техникум осуществляет в условиях дуального обучения. Стратегическая цель реализуемой на данном этапе программы, заключается в обеспечение доступности и качества профессионального образования, соответствующего требованиям инновационного социально-экономического развития Белгородской области.</w:t>
      </w:r>
    </w:p>
    <w:p w:rsidR="006C2229" w:rsidRDefault="006C2229">
      <w:pPr>
        <w:pStyle w:val="Style40"/>
        <w:spacing w:line="240" w:lineRule="auto"/>
        <w:ind w:firstLine="703"/>
        <w:sectPr w:rsidR="006C2229">
          <w:footerReference w:type="even" r:id="rId11"/>
          <w:footerReference w:type="default" r:id="rId12"/>
          <w:footerReference w:type="first" r:id="rId13"/>
          <w:pgSz w:w="16838" w:h="11906" w:orient="landscape"/>
          <w:pgMar w:top="425" w:right="567" w:bottom="1134" w:left="1134" w:header="720" w:footer="709" w:gutter="0"/>
          <w:cols w:space="720"/>
          <w:docGrid w:linePitch="326" w:charSpace="-4097"/>
        </w:sectPr>
      </w:pPr>
      <w:r>
        <w:rPr>
          <w:rStyle w:val="FontStyle67"/>
          <w:sz w:val="28"/>
          <w:szCs w:val="28"/>
        </w:rPr>
        <w:t>Дуальное обучение представляет собой форму реализации  программ подготовки квалифицированных рабочих, служащих, программ подготовки специалистов среднего звена,  основанную на взаимодействии Предприятий, ОГА ПОУ  «Вейделевский агротехнологический техникум имени Грязнова В.М.» и иных организаций, обладающих ресурсами, необходимыми для осуществления обучения,  проведения учебной и производственной практик  и осуществления иных видов учебной деятельности, предусмотренных профессиональными образовательными программами.</w:t>
      </w:r>
    </w:p>
    <w:p w:rsidR="006C2229" w:rsidRDefault="006C2229">
      <w:pPr>
        <w:ind w:left="638"/>
        <w:contextualSpacing/>
        <w:jc w:val="center"/>
      </w:pPr>
      <w:r>
        <w:rPr>
          <w:b/>
          <w:sz w:val="28"/>
          <w:szCs w:val="28"/>
          <w:lang w:eastAsia="ru-RU"/>
        </w:rPr>
        <w:lastRenderedPageBreak/>
        <w:t xml:space="preserve">  Кадровое обеспечение</w:t>
      </w:r>
    </w:p>
    <w:p w:rsidR="006C2229" w:rsidRDefault="006C2229">
      <w:pPr>
        <w:ind w:firstLine="709"/>
        <w:contextualSpacing/>
        <w:jc w:val="both"/>
      </w:pPr>
      <w:r>
        <w:rPr>
          <w:sz w:val="28"/>
          <w:szCs w:val="28"/>
          <w:lang w:eastAsia="ru-RU"/>
        </w:rPr>
        <w:t xml:space="preserve">В  2018 году в техникуме работает 30 педагогических работников, из них: - руководящих работников - 4 человека; </w:t>
      </w:r>
    </w:p>
    <w:p w:rsidR="006C2229" w:rsidRDefault="006C2229">
      <w:pPr>
        <w:ind w:firstLine="540"/>
        <w:contextualSpacing/>
        <w:jc w:val="both"/>
      </w:pPr>
      <w:r>
        <w:rPr>
          <w:sz w:val="28"/>
          <w:szCs w:val="28"/>
          <w:lang w:eastAsia="ru-RU"/>
        </w:rPr>
        <w:t xml:space="preserve"> - преподаватели - 13 человек; </w:t>
      </w:r>
    </w:p>
    <w:p w:rsidR="006C2229" w:rsidRDefault="006C2229">
      <w:pPr>
        <w:ind w:firstLine="540"/>
        <w:contextualSpacing/>
        <w:jc w:val="both"/>
      </w:pPr>
      <w:r>
        <w:rPr>
          <w:sz w:val="28"/>
          <w:szCs w:val="28"/>
          <w:lang w:eastAsia="ru-RU"/>
        </w:rPr>
        <w:t xml:space="preserve"> - мастера производственного обучения - 7 человек; </w:t>
      </w:r>
    </w:p>
    <w:p w:rsidR="006C2229" w:rsidRDefault="006C2229">
      <w:pPr>
        <w:ind w:firstLine="540"/>
        <w:contextualSpacing/>
        <w:jc w:val="both"/>
      </w:pPr>
      <w:r>
        <w:rPr>
          <w:sz w:val="28"/>
          <w:szCs w:val="28"/>
          <w:lang w:eastAsia="ru-RU"/>
        </w:rPr>
        <w:t xml:space="preserve"> - другие педагогические работники – 6 человека. </w:t>
      </w:r>
    </w:p>
    <w:tbl>
      <w:tblPr>
        <w:tblW w:w="0" w:type="auto"/>
        <w:tblInd w:w="-20" w:type="dxa"/>
        <w:tblLayout w:type="fixed"/>
        <w:tblLook w:val="0000"/>
      </w:tblPr>
      <w:tblGrid>
        <w:gridCol w:w="974"/>
        <w:gridCol w:w="7371"/>
        <w:gridCol w:w="1711"/>
      </w:tblGrid>
      <w:tr w:rsidR="006C2229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6C2229">
        <w:trPr>
          <w:cantSplit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b/>
                <w:bCs/>
                <w:sz w:val="28"/>
                <w:szCs w:val="28"/>
                <w:lang w:eastAsia="ru-RU"/>
              </w:rPr>
              <w:t>Образовательный ценз педагогических работников: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bCs/>
                <w:sz w:val="28"/>
                <w:szCs w:val="28"/>
                <w:lang w:eastAsia="ru-RU"/>
              </w:rPr>
              <w:t>30 (100 %)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26 (87 %)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both"/>
            </w:pPr>
            <w:r>
              <w:rPr>
                <w:i/>
                <w:iCs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4 (13%)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both"/>
            </w:pPr>
            <w:r>
              <w:rPr>
                <w:i/>
                <w:iCs/>
                <w:sz w:val="28"/>
                <w:szCs w:val="28"/>
                <w:lang w:eastAsia="ru-RU"/>
              </w:rPr>
              <w:t>без спец. проф.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C2229">
        <w:trPr>
          <w:cantSplit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</w:pPr>
            <w:r>
              <w:rPr>
                <w:b/>
                <w:bCs/>
                <w:sz w:val="28"/>
                <w:szCs w:val="28"/>
                <w:lang w:eastAsia="ru-RU"/>
              </w:rPr>
              <w:t>Имеют квалификационные категории: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18 (60%)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высшую категорию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9 (30%)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первую категорию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9 (30 %)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3 (10 %)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Без категории(вновь принятые в течение трех лет)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9 (30 %)</w:t>
            </w:r>
          </w:p>
        </w:tc>
      </w:tr>
      <w:tr w:rsidR="006C2229">
        <w:trPr>
          <w:cantSplit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b/>
                <w:bCs/>
                <w:sz w:val="28"/>
                <w:szCs w:val="28"/>
                <w:lang w:eastAsia="ru-RU"/>
              </w:rPr>
              <w:t>Возрастной состав педагогических работников: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от 31 года до 40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от 41 года до 50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от 51 года до 60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от 61 года и старше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C2229">
        <w:trPr>
          <w:cantSplit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b/>
                <w:bCs/>
                <w:sz w:val="28"/>
                <w:szCs w:val="28"/>
                <w:lang w:eastAsia="ru-RU"/>
              </w:rPr>
              <w:t>Распределение кадров в зависимости от педагогического стажа: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both"/>
              <w:rPr>
                <w:i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менее 3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C2229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i/>
                <w:iCs/>
                <w:sz w:val="28"/>
                <w:szCs w:val="28"/>
                <w:lang w:eastAsia="ru-RU"/>
              </w:rPr>
              <w:t>более 20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autoSpaceDE w:val="0"/>
              <w:contextualSpacing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13 </w:t>
            </w:r>
          </w:p>
        </w:tc>
      </w:tr>
    </w:tbl>
    <w:p w:rsidR="006C2229" w:rsidRDefault="006C2229">
      <w:pPr>
        <w:ind w:firstLine="708"/>
        <w:contextualSpacing/>
        <w:jc w:val="center"/>
      </w:pPr>
      <w:r>
        <w:rPr>
          <w:rStyle w:val="FontStyle67"/>
          <w:b/>
          <w:sz w:val="28"/>
          <w:szCs w:val="28"/>
        </w:rPr>
        <w:t>Реализуемые программы</w:t>
      </w:r>
    </w:p>
    <w:p w:rsidR="006C2229" w:rsidRDefault="006C2229">
      <w:pPr>
        <w:ind w:firstLine="708"/>
        <w:contextualSpacing/>
        <w:jc w:val="both"/>
      </w:pPr>
      <w:r>
        <w:rPr>
          <w:rStyle w:val="FontStyle67"/>
          <w:sz w:val="28"/>
          <w:szCs w:val="28"/>
        </w:rPr>
        <w:t xml:space="preserve">Техникум ведёт подготовку по программам подготовки квалифицированных специалистов среднего звена  на общедоступной основе лиц, имеющих основное общее  образование </w:t>
      </w:r>
    </w:p>
    <w:p w:rsidR="006C2229" w:rsidRDefault="006C2229">
      <w:pPr>
        <w:pStyle w:val="Style40"/>
        <w:spacing w:line="240" w:lineRule="auto"/>
        <w:ind w:firstLine="0"/>
        <w:jc w:val="left"/>
      </w:pPr>
      <w:r>
        <w:rPr>
          <w:rStyle w:val="FontStyle68"/>
          <w:sz w:val="28"/>
          <w:szCs w:val="28"/>
        </w:rPr>
        <w:t>по специальности:</w:t>
      </w:r>
    </w:p>
    <w:p w:rsidR="006C2229" w:rsidRDefault="006C2229">
      <w:pPr>
        <w:suppressAutoHyphens w:val="0"/>
        <w:contextualSpacing/>
      </w:pPr>
      <w:r>
        <w:rPr>
          <w:sz w:val="28"/>
          <w:szCs w:val="28"/>
          <w:lang w:eastAsia="ru-RU"/>
        </w:rPr>
        <w:t xml:space="preserve">- </w:t>
      </w:r>
      <w:r>
        <w:rPr>
          <w:i/>
          <w:sz w:val="28"/>
          <w:szCs w:val="28"/>
          <w:lang w:eastAsia="ru-RU"/>
        </w:rPr>
        <w:t>35.02.07 Механизация сельского хозяйства</w:t>
      </w:r>
      <w:r>
        <w:rPr>
          <w:rStyle w:val="FontStyle67"/>
          <w:sz w:val="28"/>
          <w:szCs w:val="28"/>
        </w:rPr>
        <w:t>, срок обучения 3 года 10 месяцев.</w:t>
      </w:r>
    </w:p>
    <w:p w:rsidR="006C2229" w:rsidRDefault="006C2229">
      <w:pPr>
        <w:pStyle w:val="Style8"/>
        <w:jc w:val="left"/>
      </w:pPr>
      <w:r>
        <w:rPr>
          <w:rStyle w:val="FontStyle68"/>
          <w:sz w:val="28"/>
          <w:szCs w:val="28"/>
        </w:rPr>
        <w:t>по профессиям:</w:t>
      </w:r>
    </w:p>
    <w:p w:rsidR="006C2229" w:rsidRDefault="006C2229">
      <w:pPr>
        <w:pStyle w:val="Style26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</w:pPr>
      <w:r>
        <w:rPr>
          <w:rStyle w:val="FontStyle67"/>
          <w:i/>
          <w:sz w:val="28"/>
          <w:szCs w:val="28"/>
        </w:rPr>
        <w:t>23.01.03 Автомеханик</w:t>
      </w:r>
    </w:p>
    <w:p w:rsidR="006C2229" w:rsidRDefault="006C2229">
      <w:pPr>
        <w:pStyle w:val="Style26"/>
        <w:tabs>
          <w:tab w:val="left" w:pos="1258"/>
        </w:tabs>
        <w:spacing w:line="240" w:lineRule="auto"/>
        <w:ind w:firstLine="0"/>
        <w:jc w:val="both"/>
      </w:pPr>
      <w:r>
        <w:rPr>
          <w:rStyle w:val="FontStyle67"/>
          <w:sz w:val="28"/>
          <w:szCs w:val="28"/>
        </w:rPr>
        <w:t>Квалификация: Слесарь по ремонту автомобилей, водитель автомобиля категорий «В», «С», оператор заправочных станций, срок обучения 2 года 10 месяцев;</w:t>
      </w:r>
    </w:p>
    <w:p w:rsidR="006C2229" w:rsidRDefault="006C2229">
      <w:pPr>
        <w:pStyle w:val="Style26"/>
        <w:tabs>
          <w:tab w:val="left" w:pos="1248"/>
        </w:tabs>
        <w:spacing w:line="240" w:lineRule="auto"/>
        <w:ind w:firstLine="0"/>
        <w:jc w:val="both"/>
      </w:pPr>
      <w:r>
        <w:rPr>
          <w:rStyle w:val="FontStyle67"/>
          <w:sz w:val="28"/>
          <w:szCs w:val="28"/>
        </w:rPr>
        <w:t xml:space="preserve">- </w:t>
      </w:r>
      <w:r>
        <w:rPr>
          <w:rStyle w:val="FontStyle67"/>
          <w:i/>
          <w:sz w:val="28"/>
          <w:szCs w:val="28"/>
        </w:rPr>
        <w:t>35.01.13 Тракторист-машинист сельскохозяйственного производства</w:t>
      </w:r>
      <w:r>
        <w:rPr>
          <w:rStyle w:val="FontStyle67"/>
          <w:sz w:val="28"/>
          <w:szCs w:val="28"/>
        </w:rPr>
        <w:t xml:space="preserve"> Квалификация: Тракторист-машинист сельскохозяйственного производства, водитель автомобиля, срок обучения 2 года 10 месяцев;</w:t>
      </w:r>
    </w:p>
    <w:p w:rsidR="006C2229" w:rsidRDefault="006C2229">
      <w:pPr>
        <w:pStyle w:val="Style26"/>
        <w:tabs>
          <w:tab w:val="left" w:pos="1248"/>
        </w:tabs>
        <w:spacing w:line="240" w:lineRule="auto"/>
        <w:ind w:firstLine="0"/>
        <w:jc w:val="both"/>
      </w:pPr>
      <w:r>
        <w:rPr>
          <w:rStyle w:val="FontStyle67"/>
          <w:sz w:val="28"/>
          <w:szCs w:val="28"/>
        </w:rPr>
        <w:t xml:space="preserve">-    </w:t>
      </w:r>
      <w:r>
        <w:rPr>
          <w:rStyle w:val="FontStyle67"/>
          <w:i/>
          <w:sz w:val="28"/>
          <w:szCs w:val="28"/>
        </w:rPr>
        <w:t>35.01.23 Хозяйка(ин) усадьбы</w:t>
      </w:r>
    </w:p>
    <w:p w:rsidR="006C2229" w:rsidRDefault="006C2229">
      <w:r>
        <w:rPr>
          <w:color w:val="1E1E1E"/>
          <w:sz w:val="28"/>
          <w:szCs w:val="28"/>
        </w:rPr>
        <w:lastRenderedPageBreak/>
        <w:t xml:space="preserve">Квалификация: повар, учетчик, </w:t>
      </w:r>
      <w:r>
        <w:rPr>
          <w:rStyle w:val="FontStyle67"/>
          <w:sz w:val="28"/>
          <w:szCs w:val="28"/>
        </w:rPr>
        <w:t>срок обучения 3 года 10 месяцев</w:t>
      </w:r>
    </w:p>
    <w:p w:rsidR="006C2229" w:rsidRDefault="006C2229">
      <w:r>
        <w:rPr>
          <w:color w:val="1E1E1E"/>
          <w:sz w:val="28"/>
          <w:szCs w:val="28"/>
        </w:rPr>
        <w:t xml:space="preserve"> </w:t>
      </w:r>
      <w:r>
        <w:rPr>
          <w:i/>
          <w:color w:val="1E1E1E"/>
          <w:sz w:val="28"/>
          <w:szCs w:val="28"/>
        </w:rPr>
        <w:t>-   08.01.07 Мастер общестроительных работ,</w:t>
      </w:r>
    </w:p>
    <w:p w:rsidR="006C2229" w:rsidRDefault="006C2229">
      <w:r>
        <w:rPr>
          <w:color w:val="1E1E1E"/>
          <w:sz w:val="28"/>
          <w:szCs w:val="28"/>
        </w:rPr>
        <w:t xml:space="preserve">Квалификация: каменщик, электросварщик ручной сварки, </w:t>
      </w:r>
      <w:r>
        <w:rPr>
          <w:rStyle w:val="FontStyle67"/>
          <w:sz w:val="28"/>
          <w:szCs w:val="28"/>
        </w:rPr>
        <w:t xml:space="preserve">срок обучения </w:t>
      </w:r>
    </w:p>
    <w:p w:rsidR="006C2229" w:rsidRDefault="006C2229">
      <w:r>
        <w:rPr>
          <w:rStyle w:val="FontStyle67"/>
          <w:sz w:val="28"/>
          <w:szCs w:val="28"/>
        </w:rPr>
        <w:t>2 года 10 месяцев</w:t>
      </w:r>
    </w:p>
    <w:p w:rsidR="006C2229" w:rsidRDefault="006C2229">
      <w:pPr>
        <w:contextualSpacing/>
      </w:pPr>
      <w:r>
        <w:rPr>
          <w:sz w:val="28"/>
          <w:szCs w:val="28"/>
        </w:rPr>
        <w:t xml:space="preserve">  -   </w:t>
      </w:r>
      <w:r>
        <w:rPr>
          <w:i/>
          <w:color w:val="000000"/>
          <w:sz w:val="28"/>
          <w:szCs w:val="28"/>
          <w:lang w:eastAsia="ru-RU"/>
        </w:rPr>
        <w:t>19.01.17  Повар, кондитер,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rStyle w:val="FontStyle67"/>
          <w:sz w:val="28"/>
          <w:szCs w:val="28"/>
        </w:rPr>
        <w:t>срок обучения 2 года 10 месяцев</w:t>
      </w:r>
    </w:p>
    <w:p w:rsidR="006C2229" w:rsidRDefault="006C2229">
      <w:pPr>
        <w:contextualSpacing/>
      </w:pPr>
      <w:r>
        <w:rPr>
          <w:rStyle w:val="FontStyle67"/>
          <w:sz w:val="28"/>
          <w:szCs w:val="28"/>
        </w:rPr>
        <w:t xml:space="preserve">  -    </w:t>
      </w:r>
      <w:r>
        <w:rPr>
          <w:i/>
          <w:color w:val="000000"/>
          <w:sz w:val="28"/>
          <w:szCs w:val="28"/>
          <w:lang w:eastAsia="ru-RU"/>
        </w:rPr>
        <w:t>43.01.09  Повар, кондитер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rStyle w:val="FontStyle67"/>
          <w:sz w:val="28"/>
          <w:szCs w:val="28"/>
        </w:rPr>
        <w:t>срок обучения 3 года 10 месяцев</w:t>
      </w:r>
    </w:p>
    <w:p w:rsidR="006C2229" w:rsidRDefault="006C2229">
      <w:pPr>
        <w:pStyle w:val="Style40"/>
        <w:spacing w:line="240" w:lineRule="auto"/>
        <w:ind w:firstLine="708"/>
      </w:pPr>
      <w:r>
        <w:rPr>
          <w:rStyle w:val="FontStyle67"/>
          <w:sz w:val="28"/>
          <w:szCs w:val="28"/>
        </w:rPr>
        <w:t>Техникум оказывает платные образовательные услуги профессионального обучения по профессиям:</w:t>
      </w:r>
    </w:p>
    <w:p w:rsidR="006C2229" w:rsidRDefault="006C2229">
      <w:pPr>
        <w:pStyle w:val="Style12"/>
        <w:numPr>
          <w:ilvl w:val="0"/>
          <w:numId w:val="5"/>
        </w:numPr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водитель автомобиля категории «В»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numPr>
          <w:ilvl w:val="0"/>
          <w:numId w:val="5"/>
        </w:numPr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водитель автомобиля категории «Е»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numPr>
          <w:ilvl w:val="0"/>
          <w:numId w:val="5"/>
        </w:numPr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водитель автомобиля категории «</w:t>
      </w:r>
      <w:r>
        <w:rPr>
          <w:rStyle w:val="FontStyle67"/>
          <w:sz w:val="28"/>
          <w:szCs w:val="28"/>
          <w:lang w:val="en-US"/>
        </w:rPr>
        <w:t>D</w:t>
      </w:r>
      <w:r>
        <w:rPr>
          <w:rStyle w:val="FontStyle67"/>
          <w:sz w:val="28"/>
          <w:szCs w:val="28"/>
        </w:rPr>
        <w:t>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numPr>
          <w:ilvl w:val="0"/>
          <w:numId w:val="5"/>
        </w:numPr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водитель автомобиля переподготовка с категории «С» на категорию «В»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numPr>
          <w:ilvl w:val="0"/>
          <w:numId w:val="5"/>
        </w:numPr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водитель автомобиля переподготовка с категории «В» на категорию «С»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numPr>
          <w:ilvl w:val="0"/>
          <w:numId w:val="5"/>
        </w:numPr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водитель автомобиля переподготовка с категории «С» на категорию «</w:t>
      </w:r>
      <w:r>
        <w:rPr>
          <w:rStyle w:val="FontStyle67"/>
          <w:sz w:val="28"/>
          <w:szCs w:val="28"/>
          <w:lang w:val="en-US"/>
        </w:rPr>
        <w:t>D</w:t>
      </w:r>
      <w:r>
        <w:rPr>
          <w:rStyle w:val="FontStyle67"/>
          <w:sz w:val="28"/>
          <w:szCs w:val="28"/>
        </w:rPr>
        <w:t>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numPr>
          <w:ilvl w:val="0"/>
          <w:numId w:val="5"/>
        </w:numPr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оператор электровычислительных машин и вычислительных машин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numPr>
          <w:ilvl w:val="0"/>
          <w:numId w:val="5"/>
        </w:numPr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электрогазосварщик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numPr>
          <w:ilvl w:val="0"/>
          <w:numId w:val="5"/>
        </w:numPr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повар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-  тракторист-машинист сельскохозяйственного производства категории «С»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-  тракторист-машинист сельскохозяйственного производства категории «</w:t>
      </w:r>
      <w:r>
        <w:rPr>
          <w:rStyle w:val="FontStyle67"/>
          <w:sz w:val="28"/>
          <w:szCs w:val="28"/>
          <w:lang w:val="en-US"/>
        </w:rPr>
        <w:t>D</w:t>
      </w:r>
      <w:r>
        <w:rPr>
          <w:rStyle w:val="FontStyle67"/>
          <w:sz w:val="28"/>
          <w:szCs w:val="28"/>
        </w:rPr>
        <w:t>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-  тракторист-машинист сельскохозяйственного производства категории «Е»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-  тракторист-машинист сельскохозяйственного производства категории «</w:t>
      </w:r>
      <w:r>
        <w:rPr>
          <w:rStyle w:val="FontStyle67"/>
          <w:sz w:val="28"/>
          <w:szCs w:val="28"/>
          <w:lang w:val="en-US"/>
        </w:rPr>
        <w:t>F</w:t>
      </w:r>
      <w:r>
        <w:rPr>
          <w:rStyle w:val="FontStyle67"/>
          <w:sz w:val="28"/>
          <w:szCs w:val="28"/>
        </w:rPr>
        <w:t>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-  каменщик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tabs>
          <w:tab w:val="left" w:pos="709"/>
          <w:tab w:val="left" w:pos="993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-  основы бухгалтерского учета со знанием персонального компьютера и                                    программы «1С: Бухгалтерия»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tabs>
          <w:tab w:val="left" w:pos="709"/>
          <w:tab w:val="left" w:pos="993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-  продавец продовольственных товаров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-  продавец непродовольственных товаров</w:t>
      </w:r>
      <w:r w:rsidR="00010654">
        <w:rPr>
          <w:rStyle w:val="FontStyle67"/>
          <w:sz w:val="28"/>
          <w:szCs w:val="28"/>
        </w:rPr>
        <w:t>;</w:t>
      </w:r>
    </w:p>
    <w:p w:rsidR="006C2229" w:rsidRDefault="006C2229">
      <w:pPr>
        <w:pStyle w:val="Style12"/>
        <w:tabs>
          <w:tab w:val="left" w:pos="709"/>
          <w:tab w:val="left" w:pos="3619"/>
        </w:tabs>
        <w:spacing w:line="240" w:lineRule="auto"/>
        <w:jc w:val="left"/>
      </w:pPr>
      <w:r>
        <w:rPr>
          <w:rStyle w:val="FontStyle67"/>
          <w:sz w:val="28"/>
          <w:szCs w:val="28"/>
        </w:rPr>
        <w:t>-  оператор птицефабрик и механизированных ферм</w:t>
      </w:r>
      <w:r w:rsidR="00010654">
        <w:rPr>
          <w:rStyle w:val="FontStyle67"/>
          <w:sz w:val="28"/>
          <w:szCs w:val="28"/>
        </w:rPr>
        <w:t>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>Режим занятий обучающихся в областном государственном автономном профессиональном образовательном учреждении «</w:t>
      </w:r>
      <w:r>
        <w:rPr>
          <w:bCs/>
          <w:color w:val="000000"/>
          <w:sz w:val="28"/>
          <w:szCs w:val="28"/>
          <w:lang w:eastAsia="en-US"/>
        </w:rPr>
        <w:t>Вейделевский агротехнологический техникум имени Грязнова Владимира Михайловича»</w:t>
      </w:r>
    </w:p>
    <w:p w:rsidR="006C2229" w:rsidRDefault="006C2229">
      <w:pPr>
        <w:suppressAutoHyphens w:val="0"/>
        <w:contextualSpacing/>
        <w:jc w:val="both"/>
      </w:pPr>
      <w:r>
        <w:rPr>
          <w:color w:val="000000"/>
          <w:sz w:val="28"/>
          <w:szCs w:val="28"/>
          <w:lang w:eastAsia="en-US"/>
        </w:rPr>
        <w:t>(далее - режим занятий) разработан в соответствии с: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>- Федеральным законом РФ от 29 декабря 2012 г. № 273-ФЗ «Об образовании в Российской Федерации»;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>-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>- Федеральными государственными образовательными стандартами среднего профессионального образования;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>- Трудовым кодексом Российской Федерации от 30 декабря 2001 года № 197-ФЗ.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Режим занятий определяет занятость обучающихся в период освоения основных профессиональных образовательных программ среднего   профессионального образования (далее – ОПОП СПО) в областном </w:t>
      </w:r>
      <w:r>
        <w:rPr>
          <w:color w:val="000000"/>
          <w:sz w:val="28"/>
          <w:szCs w:val="28"/>
          <w:lang w:eastAsia="en-US"/>
        </w:rPr>
        <w:lastRenderedPageBreak/>
        <w:t>государственном автономном профессиональном образовательном учреждении «Вей</w:t>
      </w:r>
      <w:r>
        <w:rPr>
          <w:bCs/>
          <w:color w:val="000000"/>
          <w:sz w:val="28"/>
          <w:szCs w:val="28"/>
          <w:lang w:eastAsia="en-US"/>
        </w:rPr>
        <w:t>делевский агротехнологический техникум имени Грязнова В.М.» (далее - Техникум)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Организация образовательного процесса в Учреждении осуществляется в соответствии с расписаниями учебных занятий, ОПОП (ППКРС) СПО  для каждой специальности/ профессии, которые разрабатываются и утверждаются техникумом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(далее – ФГОС СПО).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Сроки обучения по ОПОП (ППКРС) СПО устанавливаются в соответствии с нормативными сроками их освоения, определяемыми ФГОС СПО.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Образовательная деятельность по ОПОП (ППКРС) СПО  организуется в соответствии с утвержденными рабочими учебными планами, годовым календарным учебным графиком, в соответствии с которыми  техникум составляет расписание учебных занятий по каждой специальности/профессии.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>Учебный год в Техникуме для обучающихся по очной форме начинается 1 сентября  и  заканчивается в  соответствии с  годовым  календарным учебным графиком. В процессе освоения ОПОП (ППКРС) СПО  обучающимся предоставляются каникулы. Продолжительность каникул, предоставляемых обучающимся составила: летний период - 9 недель, зимний период - 2 недели.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Максимальный объем аудиторной учебной нагрузки при очной форме обучения составляет 36 академических часов в неделю.</w:t>
      </w:r>
      <w:r>
        <w:rPr>
          <w:color w:val="000000"/>
          <w:sz w:val="28"/>
          <w:szCs w:val="28"/>
          <w:lang w:eastAsia="en-US"/>
        </w:rPr>
        <w:br/>
        <w:t>Продолжительность учебной недели составляет 6 рабочих дней. Для всех видов аудиторных занятий академический час установлен продолжительностью - 45 минут. Занятия проводятся в форме пары - двух объединенных академических часов с перерывом между ними 10 минут. Перерыв для приема пищи составляет – 45 минут. Занятия обучающихся по очной форме обучения начинаются с 08.30.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В техникуме устанавливаются основные виды учебных занятий - лекции, семинары, практические занятия, лабораторные занятия, консультации, самостоятельные работы, учебная и производственная практика, преддипломная практика, выполнение курсовой работы (курсовое проектирование). График консультаций утверждается на год заместителем директора по учебной работе.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Для обучающихся очной формы обучения предусматриваются консультации в объеме 4 часа на 1 обучающегося в группе на каждый учебный год.</w:t>
      </w:r>
    </w:p>
    <w:p w:rsidR="006C2229" w:rsidRDefault="006C2229">
      <w:pPr>
        <w:tabs>
          <w:tab w:val="left" w:pos="709"/>
        </w:tabs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Выполнение курсового проекта (работы) рассматривается как вид учебной работы по профессиональному модулю (модулям) </w:t>
      </w:r>
      <w:r>
        <w:rPr>
          <w:color w:val="000000"/>
          <w:sz w:val="28"/>
          <w:szCs w:val="28"/>
          <w:lang w:eastAsia="en-US"/>
        </w:rPr>
        <w:lastRenderedPageBreak/>
        <w:t xml:space="preserve">профессионального цикла и реализуется в пределах времени, отведенного на ее (их) изучение. </w:t>
      </w:r>
    </w:p>
    <w:p w:rsidR="006C2229" w:rsidRDefault="006C2229">
      <w:pPr>
        <w:tabs>
          <w:tab w:val="left" w:pos="709"/>
        </w:tabs>
        <w:suppressAutoHyphens w:val="0"/>
        <w:ind w:firstLine="709"/>
        <w:contextualSpacing/>
        <w:jc w:val="both"/>
      </w:pPr>
      <w:r>
        <w:rPr>
          <w:bCs/>
          <w:sz w:val="28"/>
          <w:szCs w:val="28"/>
          <w:lang w:eastAsia="ru-RU"/>
        </w:rPr>
        <w:t xml:space="preserve">Согласно учебным планам предусматриваются следующие виды практик: учебная практика  и производственная практика. </w:t>
      </w:r>
    </w:p>
    <w:p w:rsidR="006C2229" w:rsidRDefault="006C2229">
      <w:pPr>
        <w:tabs>
          <w:tab w:val="left" w:pos="993"/>
        </w:tabs>
        <w:suppressAutoHyphens w:val="0"/>
        <w:ind w:firstLine="567"/>
        <w:contextualSpacing/>
        <w:jc w:val="both"/>
      </w:pPr>
      <w:r>
        <w:rPr>
          <w:bCs/>
          <w:sz w:val="28"/>
          <w:szCs w:val="28"/>
          <w:lang w:eastAsia="ru-RU"/>
        </w:rPr>
        <w:t xml:space="preserve">Учебная практика  проводится концентрированно. </w:t>
      </w:r>
    </w:p>
    <w:p w:rsidR="006C2229" w:rsidRDefault="006C2229">
      <w:pPr>
        <w:tabs>
          <w:tab w:val="left" w:pos="993"/>
        </w:tabs>
        <w:suppressAutoHyphens w:val="0"/>
        <w:ind w:firstLine="567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Производственная практика проводится на базе  организаций, являющихся базами практической подготовки </w:t>
      </w:r>
      <w:r>
        <w:rPr>
          <w:bCs/>
          <w:sz w:val="28"/>
          <w:szCs w:val="28"/>
          <w:lang w:eastAsia="ru-RU"/>
        </w:rPr>
        <w:t>(дуальное обучение).</w:t>
      </w:r>
    </w:p>
    <w:p w:rsidR="006C2229" w:rsidRDefault="006C2229">
      <w:pPr>
        <w:suppressAutoHyphens w:val="0"/>
        <w:ind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 Порядок организации производственной практики определяется Положением о практике обучающихся, осваивающих ОПОП (ППКРС) СПО утвержденное Министерством образования и науки Российской Федерации.</w:t>
      </w:r>
    </w:p>
    <w:p w:rsidR="006C2229" w:rsidRDefault="006C2229">
      <w:pPr>
        <w:suppressAutoHyphens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>Дуальное обучение осуществляется на базе предприятий социальных партнеров. За отчетный период дуальное обучение происходило по профессии/специальности:</w:t>
      </w:r>
    </w:p>
    <w:p w:rsidR="006C2229" w:rsidRDefault="006C2229">
      <w:pPr>
        <w:suppressAutoHyphens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>-  «Хозяйка (ин) усадьбы» и «Повар, кондитер» на базе предприятий ИП «Шарудин» и Вейделевского ПК; ИП Галкин В. В.</w:t>
      </w:r>
    </w:p>
    <w:p w:rsidR="006C2229" w:rsidRDefault="006C2229">
      <w:pPr>
        <w:suppressAutoHyphens w:val="0"/>
        <w:ind w:firstLine="709"/>
      </w:pPr>
      <w:r>
        <w:rPr>
          <w:color w:val="000000"/>
          <w:sz w:val="28"/>
          <w:szCs w:val="28"/>
          <w:lang w:eastAsia="en-US"/>
        </w:rPr>
        <w:t>- «Тракторист-машинист сельскохозяйственного производства» - ООО «РусАгро-Инвест» ПО №4 «Закутское»; ПО №5 «Викторополь», - ЗАО имени Кирова.</w:t>
      </w:r>
    </w:p>
    <w:p w:rsidR="006C2229" w:rsidRDefault="006C2229">
      <w:pPr>
        <w:suppressAutoHyphens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>- «Автомеханик» - ОАО «Автотранспортное»; АО «Должанское»</w:t>
      </w:r>
    </w:p>
    <w:p w:rsidR="006C2229" w:rsidRDefault="006C2229">
      <w:pPr>
        <w:suppressAutoHyphens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>- «Мастер общестроительных работ» - ООО «Строитель»;</w:t>
      </w:r>
    </w:p>
    <w:p w:rsidR="006C2229" w:rsidRDefault="006C2229">
      <w:pPr>
        <w:suppressAutoHyphens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>- «Механизация сельского хозяйства» - ЗАО им. Кирова.</w:t>
      </w:r>
    </w:p>
    <w:p w:rsidR="006C2229" w:rsidRDefault="006C2229">
      <w:pPr>
        <w:suppressAutoHyphens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 xml:space="preserve"> Количество экзаменов в процессе промежуточной аттестации обучающихся в учебном году не превышает 8, а количество зачетов и дифференцированных зачетов – 10 (без учета зачетов по физической культуре) по каждой профессии и специальности.</w:t>
      </w:r>
    </w:p>
    <w:p w:rsidR="006C2229" w:rsidRDefault="006C2229">
      <w:pPr>
        <w:suppressAutoHyphens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 xml:space="preserve"> В целях воспитания и развития личности, достижения результатов при освоении ОПОП (ППКРС) СПО в части развития общих компетенций обучающиеся  участвуют в работе органов студенческого самоуправления, общественных организаций, спортивных и творческих клубах.</w:t>
      </w:r>
    </w:p>
    <w:p w:rsidR="006C2229" w:rsidRDefault="006C2229">
      <w:pPr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 В  техникуме организована работа четырех  методических комиссий: 1) общеобразовательных дисциплин, 2) по профессиям: «Хозяйка(ин) усадьбы»</w:t>
      </w:r>
      <w:r>
        <w:rPr>
          <w:bCs/>
          <w:sz w:val="28"/>
          <w:szCs w:val="28"/>
          <w:lang w:eastAsia="ru-RU"/>
        </w:rPr>
        <w:t xml:space="preserve">, «Повар, кондитер», </w:t>
      </w:r>
      <w:r>
        <w:rPr>
          <w:sz w:val="28"/>
          <w:szCs w:val="28"/>
          <w:lang w:eastAsia="ru-RU"/>
        </w:rPr>
        <w:t>«Мастер общестроительных работ»; 3) по профессиям:  «Тракторист-машинист с/х производства», «Автомеханик»; по специальности СПО «Механизация сельского хозяйства»</w:t>
      </w:r>
      <w:r>
        <w:rPr>
          <w:bCs/>
          <w:sz w:val="28"/>
          <w:szCs w:val="28"/>
          <w:lang w:eastAsia="ru-RU"/>
        </w:rPr>
        <w:t xml:space="preserve">; 4) кураторов. </w:t>
      </w:r>
    </w:p>
    <w:p w:rsidR="006C2229" w:rsidRDefault="006C2229">
      <w:pPr>
        <w:contextualSpacing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6C2229" w:rsidRDefault="006C2229">
      <w:pPr>
        <w:contextualSpacing/>
        <w:jc w:val="center"/>
      </w:pPr>
      <w:r>
        <w:rPr>
          <w:b/>
          <w:bCs/>
          <w:sz w:val="28"/>
          <w:szCs w:val="28"/>
          <w:lang w:eastAsia="ru-RU"/>
        </w:rPr>
        <w:t>Библиотечно-информационное обеспечение</w:t>
      </w:r>
    </w:p>
    <w:p w:rsidR="006C2229" w:rsidRDefault="006C2229">
      <w:pPr>
        <w:ind w:firstLine="284"/>
        <w:contextualSpacing/>
        <w:jc w:val="both"/>
      </w:pPr>
      <w:r>
        <w:rPr>
          <w:rFonts w:eastAsia="Calibri"/>
          <w:sz w:val="28"/>
          <w:szCs w:val="28"/>
        </w:rPr>
        <w:t>Одной из важных задач библиотеки техникума является повышение эффективности использования библиотечного фонда.</w:t>
      </w:r>
    </w:p>
    <w:p w:rsidR="006C2229" w:rsidRDefault="006C2229">
      <w:pPr>
        <w:ind w:firstLine="284"/>
        <w:contextualSpacing/>
        <w:jc w:val="both"/>
      </w:pP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Учебная литература приобреталась в соответствии с нормативными требованиями и 100 % от общего ее числа имеет грифы ФИРО и МО РФ. Количество экземпляров приобретенной обязательной литературы определяется в соответствии с учебными планами.</w:t>
      </w:r>
    </w:p>
    <w:p w:rsidR="006C2229" w:rsidRDefault="006C2229">
      <w:pPr>
        <w:ind w:firstLine="284"/>
        <w:contextualSpacing/>
        <w:jc w:val="both"/>
      </w:pP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Библиотекой техникума совместно с учебным отделом составляется план на приобретение учебных изданий из расчета обеспечения каждого </w:t>
      </w:r>
      <w:r>
        <w:rPr>
          <w:rFonts w:eastAsia="Calibri"/>
          <w:sz w:val="28"/>
          <w:szCs w:val="28"/>
        </w:rPr>
        <w:lastRenderedPageBreak/>
        <w:t>обучающегося минимумом обязательной учебной литературы по всем циклам дисциплин, реализуемых образовательных программ.</w:t>
      </w:r>
    </w:p>
    <w:p w:rsidR="006C2229" w:rsidRDefault="006C2229">
      <w:pPr>
        <w:ind w:firstLine="284"/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Библиотека техникума является информационным центром по использованию современных технологий и ресурсов. Сегодня важнейшей функцией библиотеки техникума является информационная поддержка учебного процесса и научно-исследовательской работы.</w:t>
      </w:r>
    </w:p>
    <w:p w:rsidR="006C2229" w:rsidRDefault="006C2229">
      <w:pPr>
        <w:ind w:firstLine="284"/>
        <w:contextualSpacing/>
        <w:jc w:val="both"/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По составу фонд представляет собой собрание учебной, учебно-методической и научной литературы, периодический и электронных документов. </w:t>
      </w:r>
    </w:p>
    <w:p w:rsidR="006C2229" w:rsidRDefault="006C2229">
      <w:pPr>
        <w:contextualSpacing/>
        <w:jc w:val="center"/>
        <w:rPr>
          <w:rFonts w:eastAsia="Calibri"/>
          <w:sz w:val="28"/>
          <w:szCs w:val="28"/>
        </w:rPr>
      </w:pPr>
    </w:p>
    <w:p w:rsidR="006C2229" w:rsidRDefault="006C2229">
      <w:pPr>
        <w:contextualSpacing/>
        <w:jc w:val="center"/>
      </w:pPr>
      <w:r>
        <w:rPr>
          <w:rFonts w:eastAsia="Calibri"/>
          <w:b/>
          <w:sz w:val="28"/>
          <w:szCs w:val="28"/>
        </w:rPr>
        <w:t>Обеспеченность электронными образовательными ресурсами</w:t>
      </w:r>
      <w:r>
        <w:rPr>
          <w:rFonts w:eastAsia="Calibri"/>
          <w:sz w:val="28"/>
          <w:szCs w:val="28"/>
        </w:rPr>
        <w:t>:</w:t>
      </w:r>
    </w:p>
    <w:tbl>
      <w:tblPr>
        <w:tblW w:w="0" w:type="auto"/>
        <w:tblInd w:w="-20" w:type="dxa"/>
        <w:tblLayout w:type="fixed"/>
        <w:tblLook w:val="0000"/>
      </w:tblPr>
      <w:tblGrid>
        <w:gridCol w:w="690"/>
        <w:gridCol w:w="5812"/>
        <w:gridCol w:w="3231"/>
      </w:tblGrid>
      <w:tr w:rsidR="006C222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Наименование профессии,  специальности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Количество электронных изданий</w:t>
            </w:r>
          </w:p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(включая учебники и учебные пособия), шт.</w:t>
            </w:r>
          </w:p>
        </w:tc>
      </w:tr>
      <w:tr w:rsidR="006C222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35.02.07 «Механизация сельского хозяйства»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83</w:t>
            </w:r>
          </w:p>
        </w:tc>
      </w:tr>
      <w:tr w:rsidR="006C222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35.01.23 «Хозяйка(ин) усадьбы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</w:tr>
      <w:tr w:rsidR="006C222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35.01.13 «Тракторист-машинист с/х производства»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</w:tr>
      <w:tr w:rsidR="006C222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23.01.03  «Автомеханик»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</w:tr>
      <w:tr w:rsidR="006C222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19.01.17 «Повар,  кондитер»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6C222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08.01.07 «Мастер общестроительных работ»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</w:tr>
    </w:tbl>
    <w:p w:rsidR="006C2229" w:rsidRDefault="006C2229">
      <w:pPr>
        <w:contextualSpacing/>
        <w:jc w:val="center"/>
        <w:rPr>
          <w:rFonts w:eastAsia="Calibri"/>
          <w:b/>
          <w:sz w:val="28"/>
          <w:szCs w:val="28"/>
        </w:rPr>
      </w:pPr>
    </w:p>
    <w:p w:rsidR="006C2229" w:rsidRDefault="006C2229">
      <w:pPr>
        <w:contextualSpacing/>
        <w:jc w:val="center"/>
      </w:pPr>
      <w:r>
        <w:rPr>
          <w:rFonts w:eastAsia="Calibri"/>
          <w:b/>
          <w:sz w:val="28"/>
          <w:szCs w:val="28"/>
        </w:rPr>
        <w:t>Обеспеченность печатными изданиями</w:t>
      </w:r>
      <w:r>
        <w:rPr>
          <w:rFonts w:eastAsia="Calibri"/>
          <w:sz w:val="28"/>
          <w:szCs w:val="28"/>
        </w:rPr>
        <w:t>:</w:t>
      </w:r>
    </w:p>
    <w:tbl>
      <w:tblPr>
        <w:tblW w:w="0" w:type="auto"/>
        <w:tblInd w:w="-20" w:type="dxa"/>
        <w:tblLayout w:type="fixed"/>
        <w:tblLook w:val="0000"/>
      </w:tblPr>
      <w:tblGrid>
        <w:gridCol w:w="2958"/>
        <w:gridCol w:w="2268"/>
        <w:gridCol w:w="2127"/>
        <w:gridCol w:w="2420"/>
      </w:tblGrid>
      <w:tr w:rsidR="006C222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Поступило экземпляров в 2016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Поступило экземпляров в 2017 году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Состоит экземпляров на начало 2018года</w:t>
            </w:r>
          </w:p>
        </w:tc>
      </w:tr>
      <w:tr w:rsidR="006C222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Объем библиотечного фонда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32718</w:t>
            </w:r>
          </w:p>
        </w:tc>
      </w:tr>
      <w:tr w:rsidR="006C222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из него литература:</w:t>
            </w: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учебная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19780</w:t>
            </w:r>
          </w:p>
        </w:tc>
      </w:tr>
      <w:tr w:rsidR="006C222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в т.ч.</w:t>
            </w: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обязательная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2941</w:t>
            </w:r>
          </w:p>
        </w:tc>
      </w:tr>
      <w:tr w:rsidR="006C222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учебно-методическая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6C222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в т.ч. обязательная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6C222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12881</w:t>
            </w:r>
          </w:p>
        </w:tc>
      </w:tr>
      <w:tr w:rsidR="006C222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из всего:</w:t>
            </w: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печатные документы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32643</w:t>
            </w:r>
          </w:p>
        </w:tc>
      </w:tr>
      <w:tr w:rsidR="006C222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электронные издания</w:t>
            </w: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(учебные  пособия, учебники)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6C2229" w:rsidRDefault="006C2229">
            <w:pPr>
              <w:contextualSpacing/>
            </w:pPr>
            <w:r>
              <w:rPr>
                <w:rFonts w:eastAsia="Calibri"/>
                <w:sz w:val="28"/>
                <w:szCs w:val="28"/>
              </w:rPr>
              <w:t>75</w:t>
            </w:r>
          </w:p>
          <w:p w:rsidR="006C2229" w:rsidRDefault="006C2229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6C2229" w:rsidRDefault="006C2229">
      <w:pPr>
        <w:contextualSpacing/>
        <w:jc w:val="both"/>
        <w:sectPr w:rsidR="006C2229">
          <w:footerReference w:type="even" r:id="rId14"/>
          <w:footerReference w:type="default" r:id="rId15"/>
          <w:footerReference w:type="first" r:id="rId16"/>
          <w:pgSz w:w="11906" w:h="16838"/>
          <w:pgMar w:top="1134" w:right="1134" w:bottom="1134" w:left="1276" w:header="720" w:footer="709" w:gutter="0"/>
          <w:cols w:space="720"/>
          <w:docGrid w:linePitch="360" w:charSpace="-4097"/>
        </w:sectPr>
      </w:pP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Библиотечный фонд включает: официальные, справочно-библиографические и периодические издания и составляет 1-2 экземпляра на каждые 100 обучающихся, что соответствует требованию ФГОС СПО.</w:t>
      </w:r>
    </w:p>
    <w:p w:rsidR="006C2229" w:rsidRDefault="006C2229">
      <w:pPr>
        <w:pStyle w:val="ConsPlusNonformat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6C2229" w:rsidRDefault="006C222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29" w:rsidRDefault="006C2229">
      <w:pPr>
        <w:pStyle w:val="ConsPlusNonforma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  образовательной   деятельности  оснащенными зданиями, строениями, сооружениями, помещениями и территориями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038"/>
        <w:gridCol w:w="1800"/>
        <w:gridCol w:w="1920"/>
        <w:gridCol w:w="1440"/>
        <w:gridCol w:w="1631"/>
        <w:gridCol w:w="1729"/>
        <w:gridCol w:w="1720"/>
      </w:tblGrid>
      <w:tr w:rsidR="006C2229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ind w:right="-129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(местоположение)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здания, строения,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сооружения,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помещения    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оснащенных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зданий, строений,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сооружений, помещений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(учебные, учебно-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лабораторные,    административные, подсобные, помещения  для занятия физической  культурой   и спортом,</w:t>
            </w:r>
          </w:p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 обеспечения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обучающихся,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воспитанников и  работников питанием и медицинским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обслуживанием, иное)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 указанием площади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(кв. м)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или иное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вещное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(оперативное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управление,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хозяйственное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ведение),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аренда,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субаренда,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безвозмездное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пользование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собственника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ссудодателя)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объекта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недвижимого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имущества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возникновения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права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(указываются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реквизиты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сроки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действия)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(или условный) номер  объекта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недвижимости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Едином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государственном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реестре  прав 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недвижимое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имущество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сделок с ним    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заключений,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выданных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органами,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осуществляющими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государственный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санитарно-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эпидемио-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логический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надзор,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государственный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пожарный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надзор      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</w:p>
        </w:tc>
      </w:tr>
      <w:tr w:rsidR="006C2229">
        <w:trPr>
          <w:trHeight w:val="69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Учебно-бытовой</w:t>
            </w:r>
          </w:p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корпус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5193,51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hd w:val="clear" w:color="auto" w:fill="FFFFFF"/>
              <w:contextualSpacing/>
              <w:jc w:val="center"/>
            </w:pPr>
            <w:r>
              <w:t>Оперативное</w:t>
            </w:r>
          </w:p>
          <w:p w:rsidR="006C2229" w:rsidRDefault="006C2229">
            <w:pPr>
              <w:shd w:val="clear" w:color="auto" w:fill="FFFFFF"/>
              <w:contextualSpacing/>
              <w:jc w:val="center"/>
            </w:pPr>
            <w:r>
              <w:t xml:space="preserve">управление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Государственная собственность Белгородская область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 xml:space="preserve">Свидетельство о государственной регистрации права  </w:t>
            </w:r>
          </w:p>
          <w:p w:rsidR="006C2229" w:rsidRDefault="006C2229">
            <w:pPr>
              <w:shd w:val="clear" w:color="auto" w:fill="FFFFFF"/>
              <w:contextualSpacing/>
            </w:pPr>
            <w:r>
              <w:t>31-АВ №316771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от 07.03.2012г.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31-01/12-2/2004-973 от 07.12.2004г.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shd w:val="clear" w:color="auto" w:fill="FFFFFF"/>
              <w:contextualSpacing/>
            </w:pPr>
            <w:r>
              <w:t xml:space="preserve">Санитарно-эпидемиологическое заключение </w:t>
            </w:r>
          </w:p>
          <w:p w:rsidR="006C2229" w:rsidRDefault="006C2229">
            <w:pPr>
              <w:shd w:val="clear" w:color="auto" w:fill="FFFFFF"/>
              <w:contextualSpacing/>
            </w:pPr>
            <w:r>
              <w:t xml:space="preserve">№ 31.БО. 05.000.М.000365.04.12 </w:t>
            </w:r>
          </w:p>
          <w:p w:rsidR="006C2229" w:rsidRDefault="006C2229">
            <w:pPr>
              <w:shd w:val="clear" w:color="auto" w:fill="FFFFFF"/>
              <w:contextualSpacing/>
            </w:pPr>
            <w:r>
              <w:t>от 05.04.2012</w:t>
            </w:r>
          </w:p>
          <w:p w:rsidR="006C2229" w:rsidRDefault="006C2229">
            <w:pPr>
              <w:shd w:val="clear" w:color="auto" w:fill="FFFFFF"/>
              <w:contextualSpacing/>
            </w:pP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Заключение о соответствии объекта защиты обязательным требованиям пожарной безопасности № 10 от 09.10.2013 г.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Общежитие 3180,36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hd w:val="clear" w:color="auto" w:fill="FFFFFF"/>
              <w:contextualSpacing/>
              <w:jc w:val="center"/>
            </w:pPr>
            <w:r>
              <w:t>Оперативное</w:t>
            </w:r>
          </w:p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управление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 xml:space="preserve">Государственная собственность Белгородская область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 xml:space="preserve">Свидетельство о государственной регистрации права  </w:t>
            </w:r>
          </w:p>
          <w:p w:rsidR="006C2229" w:rsidRDefault="006C2229">
            <w:pPr>
              <w:shd w:val="clear" w:color="auto" w:fill="FFFFFF"/>
              <w:contextualSpacing/>
            </w:pPr>
            <w:r>
              <w:t>31-АВ №316775</w:t>
            </w:r>
          </w:p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от 07.03.2012г.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03 035:0155:0106/01/05:1001/Г1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31-01/12-2/2004-972 от 07.12.2004г.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shd w:val="clear" w:color="auto" w:fill="FFFFFF"/>
              <w:contextualSpacing/>
            </w:pPr>
            <w:r>
              <w:t xml:space="preserve">Санитарно-эпидемиологическое заключение </w:t>
            </w:r>
          </w:p>
          <w:p w:rsidR="006C2229" w:rsidRDefault="006C2229">
            <w:pPr>
              <w:shd w:val="clear" w:color="auto" w:fill="FFFFFF"/>
              <w:contextualSpacing/>
            </w:pPr>
            <w:r>
              <w:t xml:space="preserve">№ 31.БО. 05.000.М.000365.04.12 </w:t>
            </w:r>
          </w:p>
          <w:p w:rsidR="006C2229" w:rsidRDefault="006C2229">
            <w:pPr>
              <w:shd w:val="clear" w:color="auto" w:fill="FFFFFF"/>
              <w:contextualSpacing/>
            </w:pPr>
            <w:r>
              <w:t>от 05.04.2012</w:t>
            </w:r>
          </w:p>
          <w:p w:rsidR="006C2229" w:rsidRDefault="006C2229">
            <w:pPr>
              <w:shd w:val="clear" w:color="auto" w:fill="FFFFFF"/>
              <w:contextualSpacing/>
            </w:pPr>
          </w:p>
          <w:p w:rsidR="006C2229" w:rsidRDefault="006C2229">
            <w:pPr>
              <w:shd w:val="clear" w:color="auto" w:fill="FFFFFF"/>
              <w:contextualSpacing/>
            </w:pPr>
            <w:r>
              <w:t xml:space="preserve">Заключение о соответствии объекта защиты </w:t>
            </w:r>
            <w:r>
              <w:lastRenderedPageBreak/>
              <w:t>обязательным требованиям пожарной безопасности № 10 от 09.10.2013 г.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ind w:left="5"/>
              <w:contextualSpacing/>
            </w:pPr>
            <w:r>
              <w:t>Всего (кв. м):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8373,87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</w:t>
            </w:r>
          </w:p>
        </w:tc>
      </w:tr>
    </w:tbl>
    <w:p w:rsidR="006C2229" w:rsidRDefault="006C2229">
      <w:pPr>
        <w:pStyle w:val="ConsPlusNonformat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2229" w:rsidRDefault="006C2229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2229" w:rsidRDefault="006C2229">
      <w:pPr>
        <w:pStyle w:val="ConsPlusNonformat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Обеспечение  образовательной  деятельности  помещениями для медицинского обслуживания и питания</w:t>
      </w:r>
    </w:p>
    <w:p w:rsidR="006C2229" w:rsidRDefault="006C2229">
      <w:pPr>
        <w:widowControl w:val="0"/>
        <w:autoSpaceDE w:val="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35"/>
        <w:gridCol w:w="2160"/>
        <w:gridCol w:w="2235"/>
        <w:gridCol w:w="1920"/>
        <w:gridCol w:w="1907"/>
        <w:gridCol w:w="1680"/>
        <w:gridCol w:w="2080"/>
      </w:tblGrid>
      <w:tr w:rsidR="006C2229">
        <w:trPr>
          <w:trHeight w:val="12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медицинского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обслуживания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и питания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(местоположение)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помещений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с указанием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площади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(кв. м)  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или иное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вещное право (оперативное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управление, хозяйственное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ведение), аренда, субаренда,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безвозмездное пользование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собственника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ссудодателя)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объекта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недвижимого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имущества 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права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(указываются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реквизиты 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сроки действия)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(или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условный)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номер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объекта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регистрации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в Едином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государственном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реестре права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недвижимое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имущество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сделок с ним 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</w:t>
            </w:r>
          </w:p>
        </w:tc>
      </w:tr>
      <w:tr w:rsidR="006C2229">
        <w:trPr>
          <w:trHeight w:val="43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2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Помещения для работы медицинских работников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Медпункт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Государственная собственность Белгородская область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Свидетельство о государственной регистрации права  31-АВ №316771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от 07.03.2012г.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31-01/12-2/2004-973 от 07.12.2004г.</w:t>
            </w:r>
          </w:p>
        </w:tc>
      </w:tr>
      <w:tr w:rsidR="006C2229">
        <w:trPr>
          <w:trHeight w:val="26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Nonforma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 xml:space="preserve">Помещения для питания </w:t>
            </w:r>
            <w:r>
              <w:rPr>
                <w:spacing w:val="-3"/>
              </w:rPr>
              <w:t xml:space="preserve">обучающихся, воспитанников и </w:t>
            </w:r>
            <w:r>
              <w:t>работников</w:t>
            </w:r>
          </w:p>
        </w:tc>
      </w:tr>
      <w:tr w:rsidR="006C2229">
        <w:trPr>
          <w:trHeight w:val="8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Столовая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Государственная собственность Белгородская область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Свидетельство о государственной регистрации права 31-АВ №316771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от 07.03.2012г.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31-01/12-2/2004-973 от 07.12.2004г.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ind w:left="34" w:firstLine="5"/>
              <w:contextualSpacing/>
            </w:pPr>
            <w:r>
              <w:rPr>
                <w:spacing w:val="-3"/>
              </w:rPr>
              <w:t xml:space="preserve">Объекты хозяйственно-бытового </w:t>
            </w:r>
            <w:r>
              <w:rPr>
                <w:spacing w:val="-1"/>
              </w:rPr>
              <w:t xml:space="preserve">и санитарно-гигиенического </w:t>
            </w:r>
            <w:r>
              <w:t>назначения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Государственная собственность Белгородская область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Свидетельство о государственной регистрации права  31-АВ №316771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от 07.03.2012г.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31-01/12-2/2004-973 от 07.12.2004г.</w:t>
            </w:r>
          </w:p>
        </w:tc>
      </w:tr>
      <w:tr w:rsidR="006C2229">
        <w:trPr>
          <w:trHeight w:val="27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ind w:left="38"/>
              <w:contextualSpacing/>
            </w:pPr>
            <w:r>
              <w:rPr>
                <w:spacing w:val="-3"/>
              </w:rPr>
              <w:t xml:space="preserve">Помещения для круглосуточного </w:t>
            </w:r>
            <w:r>
              <w:rPr>
                <w:spacing w:val="-1"/>
              </w:rPr>
              <w:t xml:space="preserve">пребывания, для сна и отдыха обучающихся, воспитанников, </w:t>
            </w:r>
            <w:r>
              <w:t>общежития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 xml:space="preserve">Общежитие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Государственная собственность Белгородская область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Свидетельство о государственной регистрации права 31-АВ №316771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от 07.03.2012г.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31-01/12-2/2004-972 от 07.12.2004г.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 xml:space="preserve">Объекты для проведения </w:t>
            </w:r>
            <w:r>
              <w:rPr>
                <w:spacing w:val="-2"/>
              </w:rPr>
              <w:t xml:space="preserve">специальных коррекционных </w:t>
            </w:r>
            <w:r>
              <w:t>занятий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ind w:left="29" w:firstLine="5"/>
              <w:contextualSpacing/>
            </w:pPr>
            <w:r>
              <w:rPr>
                <w:spacing w:val="-3"/>
              </w:rPr>
              <w:t xml:space="preserve">Объекты физической культуры и </w:t>
            </w:r>
            <w:r>
              <w:t>спорта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Спортивный зал, кабинет ОФП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Государственная собственность Белгородская область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 xml:space="preserve">Свидетельство о государственной регистрации права  </w:t>
            </w:r>
          </w:p>
          <w:p w:rsidR="006C2229" w:rsidRDefault="006C2229">
            <w:pPr>
              <w:shd w:val="clear" w:color="auto" w:fill="FFFFFF"/>
              <w:contextualSpacing/>
              <w:jc w:val="center"/>
            </w:pPr>
            <w:r>
              <w:t>31-АВ 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от 07.03.2012г.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31-01/12-2/2004-973 от 07.12.2004г.</w:t>
            </w:r>
          </w:p>
        </w:tc>
      </w:tr>
      <w:tr w:rsidR="006C2229">
        <w:trPr>
          <w:trHeight w:val="30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2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Досуг, быт и отдых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Актовый зал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Государственная собственность Белгородская область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>Свидетельство о государственной регистрации права  31-АВ №316771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от 07.03.2012г.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31-01/12-2/2004-973 от 07.12.2004г.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ind w:left="29"/>
              <w:contextualSpacing/>
            </w:pPr>
            <w:r>
              <w:t>Библиотека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Государственная собственность Белгородская область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 xml:space="preserve">Свидетельство о государственной регистрации права  </w:t>
            </w:r>
          </w:p>
          <w:p w:rsidR="006C2229" w:rsidRDefault="006C2229">
            <w:pPr>
              <w:shd w:val="clear" w:color="auto" w:fill="FFFFFF"/>
              <w:contextualSpacing/>
              <w:jc w:val="center"/>
            </w:pPr>
            <w:r>
              <w:t>31-АВ 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от 07.03.2012г.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31-01/12-2/2004-973 от 07.12.2004г.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Библиотека в общежитии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Государственная собственность Белгородская область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 xml:space="preserve">Свидетельство о государственной регистрации права  </w:t>
            </w:r>
          </w:p>
          <w:p w:rsidR="006C2229" w:rsidRDefault="006C2229">
            <w:pPr>
              <w:shd w:val="clear" w:color="auto" w:fill="FFFFFF"/>
              <w:contextualSpacing/>
              <w:jc w:val="center"/>
            </w:pPr>
            <w:r>
              <w:t>31-АВ 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от 07.03.2012г.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31-01/12-2/2004-973 от 07.12.2004г.</w:t>
            </w:r>
          </w:p>
        </w:tc>
      </w:tr>
      <w:tr w:rsidR="006C222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Читальный зал в общежитии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Россия, Белгородская область, Вейделевский район, п.Вейделевка, ул.Гайдара, 22.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</w:pPr>
            <w:r>
              <w:t>Государственная собственность Белгородская область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af2"/>
              <w:spacing w:after="0"/>
              <w:ind w:left="0"/>
              <w:contextualSpacing/>
              <w:jc w:val="center"/>
            </w:pPr>
            <w:r>
              <w:t xml:space="preserve">Свидетельство о государственной регистрации права  </w:t>
            </w:r>
          </w:p>
          <w:p w:rsidR="006C2229" w:rsidRDefault="006C2229">
            <w:pPr>
              <w:shd w:val="clear" w:color="auto" w:fill="FFFFFF"/>
              <w:contextualSpacing/>
              <w:jc w:val="center"/>
            </w:pPr>
            <w:r>
              <w:t>31-АВ 316771</w:t>
            </w:r>
          </w:p>
          <w:p w:rsidR="006C2229" w:rsidRDefault="006C2229">
            <w:pPr>
              <w:widowControl w:val="0"/>
              <w:shd w:val="clear" w:color="auto" w:fill="FFFFFF"/>
              <w:autoSpaceDE w:val="0"/>
              <w:contextualSpacing/>
              <w:jc w:val="center"/>
            </w:pPr>
            <w:r>
              <w:t>от 07.03.2012г.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31:25:08 03 035:0155:0106/01/05:1001/Г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pStyle w:val="ConsPlusCell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31-01/12-2/2004-973 от 07.12.2004г.</w:t>
            </w:r>
          </w:p>
        </w:tc>
      </w:tr>
    </w:tbl>
    <w:p w:rsidR="006C2229" w:rsidRDefault="006C2229">
      <w:pPr>
        <w:pStyle w:val="ConsPlusNonformat"/>
        <w:contextualSpacing/>
        <w:jc w:val="both"/>
        <w:sectPr w:rsidR="006C2229">
          <w:footerReference w:type="even" r:id="rId17"/>
          <w:footerReference w:type="default" r:id="rId18"/>
          <w:footerReference w:type="first" r:id="rId19"/>
          <w:pgSz w:w="16838" w:h="11906" w:orient="landscape"/>
          <w:pgMar w:top="1276" w:right="567" w:bottom="1134" w:left="1134" w:header="720" w:footer="709" w:gutter="0"/>
          <w:cols w:space="720"/>
          <w:docGrid w:linePitch="360" w:charSpace="-4097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C2229" w:rsidRDefault="006C2229">
      <w:pPr>
        <w:jc w:val="center"/>
      </w:pPr>
      <w:r>
        <w:rPr>
          <w:b/>
          <w:sz w:val="28"/>
          <w:szCs w:val="28"/>
        </w:rPr>
        <w:lastRenderedPageBreak/>
        <w:t>2. АНАЛИТИКО-ПРОГНОСТИЧЕСКОЕ ОБОСНОВАНИЕ ПРОГРАММЫ</w:t>
      </w:r>
    </w:p>
    <w:p w:rsidR="006C2229" w:rsidRDefault="006C2229">
      <w:pPr>
        <w:jc w:val="center"/>
      </w:pPr>
      <w:r>
        <w:rPr>
          <w:b/>
          <w:bCs/>
          <w:sz w:val="28"/>
          <w:szCs w:val="28"/>
        </w:rPr>
        <w:t>2.1 Анализ состояния и прогноз тенденций изменения внешней среды.</w:t>
      </w:r>
    </w:p>
    <w:tbl>
      <w:tblPr>
        <w:tblW w:w="0" w:type="auto"/>
        <w:tblInd w:w="-15" w:type="dxa"/>
        <w:tblLayout w:type="fixed"/>
        <w:tblLook w:val="0000"/>
      </w:tblPr>
      <w:tblGrid>
        <w:gridCol w:w="5080"/>
        <w:gridCol w:w="4556"/>
      </w:tblGrid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jc w:val="center"/>
            </w:pPr>
            <w:r>
              <w:rPr>
                <w:b/>
                <w:sz w:val="28"/>
                <w:szCs w:val="28"/>
              </w:rPr>
              <w:t>O (opportunities)</w:t>
            </w:r>
          </w:p>
          <w:p w:rsidR="006C2229" w:rsidRDefault="006C2229">
            <w:pPr>
              <w:jc w:val="center"/>
            </w:pPr>
            <w:r>
              <w:rPr>
                <w:b/>
                <w:sz w:val="28"/>
                <w:szCs w:val="28"/>
              </w:rPr>
              <w:t>Внешние возможности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57"/>
            </w:tblGrid>
            <w:tr w:rsidR="006C2229">
              <w:trPr>
                <w:trHeight w:val="322"/>
              </w:trPr>
              <w:tc>
                <w:tcPr>
                  <w:tcW w:w="4857" w:type="dxa"/>
                  <w:shd w:val="clear" w:color="auto" w:fill="auto"/>
                  <w:vAlign w:val="bottom"/>
                </w:tcPr>
                <w:p w:rsidR="006C2229" w:rsidRDefault="006C2229">
                  <w:pPr>
                    <w:ind w:left="34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T (threats)</w:t>
                  </w:r>
                </w:p>
              </w:tc>
            </w:tr>
            <w:tr w:rsidR="006C2229">
              <w:trPr>
                <w:trHeight w:val="369"/>
              </w:trPr>
              <w:tc>
                <w:tcPr>
                  <w:tcW w:w="4857" w:type="dxa"/>
                  <w:shd w:val="clear" w:color="auto" w:fill="auto"/>
                  <w:vAlign w:val="bottom"/>
                </w:tcPr>
                <w:p w:rsidR="006C2229" w:rsidRDefault="006C2229">
                  <w:pPr>
                    <w:ind w:left="60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Внешние угрозы</w:t>
                  </w:r>
                </w:p>
              </w:tc>
            </w:tr>
          </w:tbl>
          <w:p w:rsidR="006C2229" w:rsidRDefault="006C22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Потенциальный спрос на образовательные услуги со стороны населения, предприятий, организаций.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700859" w:rsidP="00700859">
            <w:r>
              <w:rPr>
                <w:sz w:val="28"/>
                <w:szCs w:val="28"/>
              </w:rPr>
              <w:t xml:space="preserve">- </w:t>
            </w:r>
            <w:r w:rsidR="006C2229">
              <w:rPr>
                <w:sz w:val="28"/>
                <w:szCs w:val="28"/>
              </w:rPr>
              <w:t>Стремление родителей абитуриентов к получению высшего образования детьми, без оценки востребованности выбранной профессии и возможностей трудоустройства.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Привлекательный имидж техникума.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Недостаточный уровень базовой подготовки и профессиональная не ориентированность абитуриентов.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Наличие федеральных и областных программ, направленных на развитие профессионального образования.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Низкая профессиональная мотивация у части студентов к освоению профессии.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Повышение статуса учреждения среди потенциальных потребителей образовательных услуг.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-Тенденция к снижению бюджетного финансирования.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Выход на новые сегменты рынка образовательных услуг.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Отсутствие государственной нормативной базы о совместной работе профессиональных образовательных учреждений и работодателей.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Наличие социальных партнеров.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Дефицит профессиональных педагогических кадров, имеющих высшее образование, практический стаж работы по профилю преподаваемой профессии или специальности, а также обладающих современными педагогическими и воспитательными компетенциями.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Расширение сети социального партнерства.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Обеспечение переподготовки и повышения квалификации сотрудников предприятий реального сектора экономики.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 xml:space="preserve">- Обеспечить соответствие планируемых и фактических результатов обучения (знаний, умений и навыков выпускников) образовательных </w:t>
            </w:r>
            <w:r>
              <w:rPr>
                <w:sz w:val="28"/>
                <w:szCs w:val="28"/>
              </w:rPr>
              <w:lastRenderedPageBreak/>
              <w:t>программ, реализуемых техникумом, а также гарантировать качество образования отраслевым требованиям работодателя и требованиям государственного стандарта.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lastRenderedPageBreak/>
              <w:t>- Введение новых профессий и специальностей по ТОП-50 в соответствии с запросами работодателей, потребностями района, региона и страны.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 xml:space="preserve">-Участие в региональных и национальных этапах чемпионата </w:t>
            </w:r>
            <w:r>
              <w:rPr>
                <w:sz w:val="28"/>
                <w:szCs w:val="28"/>
                <w:lang w:eastAsia="ru-RU"/>
              </w:rPr>
              <w:t>WorldSkills.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Укрепление связей с предприятиями – заказчиками для получения спонсорской меценатской помощи.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C2229" w:rsidRDefault="006C2229">
      <w:pPr>
        <w:jc w:val="both"/>
        <w:rPr>
          <w:b/>
          <w:sz w:val="28"/>
          <w:szCs w:val="28"/>
        </w:rPr>
      </w:pPr>
    </w:p>
    <w:p w:rsidR="006C2229" w:rsidRDefault="006C2229">
      <w:pPr>
        <w:jc w:val="both"/>
      </w:pPr>
      <w:r>
        <w:rPr>
          <w:b/>
          <w:sz w:val="28"/>
          <w:szCs w:val="28"/>
        </w:rPr>
        <w:t>2.2 Анализ состояния и прогноз тенденций изменения внутренней  среды техникума.</w:t>
      </w:r>
    </w:p>
    <w:p w:rsidR="006C2229" w:rsidRDefault="006C2229">
      <w:pPr>
        <w:jc w:val="center"/>
      </w:pPr>
      <w:r>
        <w:rPr>
          <w:sz w:val="28"/>
          <w:szCs w:val="28"/>
        </w:rPr>
        <w:t>SWOT - анализ</w:t>
      </w:r>
    </w:p>
    <w:tbl>
      <w:tblPr>
        <w:tblW w:w="0" w:type="auto"/>
        <w:tblInd w:w="-15" w:type="dxa"/>
        <w:tblLayout w:type="fixed"/>
        <w:tblLook w:val="0000"/>
      </w:tblPr>
      <w:tblGrid>
        <w:gridCol w:w="5080"/>
        <w:gridCol w:w="4546"/>
      </w:tblGrid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jc w:val="center"/>
            </w:pPr>
            <w:r>
              <w:rPr>
                <w:b/>
                <w:w w:val="99"/>
                <w:sz w:val="28"/>
                <w:szCs w:val="28"/>
              </w:rPr>
              <w:t>S (strengths)</w:t>
            </w:r>
          </w:p>
          <w:p w:rsidR="006C2229" w:rsidRDefault="006C2229">
            <w:pPr>
              <w:jc w:val="center"/>
            </w:pPr>
            <w:r>
              <w:rPr>
                <w:b/>
                <w:sz w:val="28"/>
                <w:szCs w:val="28"/>
              </w:rPr>
              <w:t>Внутренние сильные стороны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pPr>
              <w:jc w:val="center"/>
            </w:pPr>
            <w:r>
              <w:rPr>
                <w:b/>
                <w:w w:val="99"/>
                <w:sz w:val="28"/>
                <w:szCs w:val="28"/>
              </w:rPr>
              <w:t>W (weaknesses)</w:t>
            </w:r>
          </w:p>
          <w:p w:rsidR="006C2229" w:rsidRDefault="006C2229">
            <w:pPr>
              <w:jc w:val="center"/>
            </w:pPr>
            <w:r>
              <w:rPr>
                <w:b/>
                <w:sz w:val="28"/>
                <w:szCs w:val="28"/>
              </w:rPr>
              <w:t>Внутренние слабые стороны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640" w:hanging="640"/>
            </w:pPr>
            <w:r>
              <w:rPr>
                <w:sz w:val="28"/>
                <w:szCs w:val="28"/>
              </w:rPr>
              <w:t>Востребованность  образовательных  услуг, предоставляемых техникумом.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tabs>
                <w:tab w:val="left" w:pos="640"/>
              </w:tabs>
              <w:suppressAutoHyphens w:val="0"/>
            </w:pPr>
            <w:r>
              <w:rPr>
                <w:sz w:val="28"/>
                <w:szCs w:val="28"/>
              </w:rPr>
              <w:t xml:space="preserve"> -  Недостаточная  подготовленность педагогических кадров к внедрению инновационных технологий.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Высокий спрос на выпускников техникума на рынке труда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Низкий уровень оснащенности высокотехнологичным оборудованием для обеспечения современных требований к подготовке рабочих и служащих по направлениям подготовки.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Стабильные показатели набора контингента обучающихся.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Моральный и физический износ материально-технической базы учебного процесса.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Наличие опыта открытия новых профессий (специальностей), опыта работы по разработке нормативно-правовой и учебно-программной документации.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Старение и физический износ зданий и инженерных коммуникаций, требующих значительных капитальных вложений на капитальный и текущий ремонт.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Реализация дополнительных профессиональных программ.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Недостаточный уровень информатизации образовательного пространства.</w:t>
            </w: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lastRenderedPageBreak/>
              <w:t>- Участие в конкурсах профмастерства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Современный библиотечный фонд, обеспечивающий необходимой учебной литературой.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-Наличие положительных заключений ответственных организаций о соответствии техникума требованиям безопасности.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Квалифицированный менеджмент учебного заведения.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Участие во внедрении новых образовательных стандартов по ТОП-50 наиболее востребованных профессий и специальностей.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 xml:space="preserve">- Участие в мероприятиях, связанных с чемпионатом </w:t>
            </w:r>
            <w:r>
              <w:rPr>
                <w:sz w:val="28"/>
                <w:szCs w:val="28"/>
                <w:lang w:eastAsia="ru-RU"/>
              </w:rPr>
              <w:t>WorldSkills. Наличие обученных экспертов.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 xml:space="preserve">- Сложившаяся система воспитательной работы, основанная на </w:t>
            </w:r>
            <w:r>
              <w:rPr>
                <w:rFonts w:eastAsia="Batang"/>
                <w:bCs/>
                <w:sz w:val="28"/>
                <w:szCs w:val="28"/>
                <w:lang w:eastAsia="ko-KR"/>
              </w:rPr>
              <w:t>создании условий для воспитания</w:t>
            </w:r>
            <w:r>
              <w:rPr>
                <w:sz w:val="28"/>
                <w:szCs w:val="28"/>
              </w:rPr>
              <w:t xml:space="preserve"> активного, инициативного, самостоятельного гражданина, просвещённого, культурного человека, конкурентно-способного квалифицированного рабочего, способного к постоянному жизненному самосовершенствованию.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- Положительный имидж учебного заведения среди населения района, предприятий и организаций, администрации района.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C222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 w:rsidP="00700859">
            <w:r>
              <w:rPr>
                <w:sz w:val="28"/>
                <w:szCs w:val="28"/>
              </w:rPr>
              <w:t>Для обучающихся имеется общежитие.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 w:rsidP="00700859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C2229" w:rsidRDefault="006C2229">
      <w:pPr>
        <w:jc w:val="both"/>
        <w:rPr>
          <w:b/>
          <w:sz w:val="28"/>
          <w:szCs w:val="28"/>
        </w:rPr>
      </w:pPr>
    </w:p>
    <w:p w:rsidR="006C2229" w:rsidRDefault="006C2229">
      <w:pPr>
        <w:ind w:firstLine="709"/>
        <w:jc w:val="both"/>
      </w:pPr>
      <w:r>
        <w:rPr>
          <w:sz w:val="28"/>
          <w:szCs w:val="28"/>
        </w:rPr>
        <w:t>Выявленные в ходе анализа проблемы послужили толчком для  выводов, идей, целей и задач, которые стали основой стратегии и тактики развития техникума с опорой на имеющиеся ресурсы (кадровые, методические, материально-технические и финансовые.</w:t>
      </w:r>
    </w:p>
    <w:p w:rsidR="006C2229" w:rsidRDefault="006C2229">
      <w:pPr>
        <w:ind w:firstLine="709"/>
        <w:jc w:val="both"/>
      </w:pPr>
      <w:r>
        <w:rPr>
          <w:sz w:val="28"/>
          <w:szCs w:val="28"/>
        </w:rPr>
        <w:t xml:space="preserve">Результатом проведения анализа является постановка целей и задач Программы развития  ОГА ПОУ «Вейделевский агротехнологический техникум имени Грязнова В.М.» </w:t>
      </w:r>
    </w:p>
    <w:p w:rsidR="006C2229" w:rsidRDefault="006C2229">
      <w:pPr>
        <w:tabs>
          <w:tab w:val="left" w:pos="360"/>
          <w:tab w:val="left" w:pos="1134"/>
        </w:tabs>
        <w:ind w:left="709"/>
        <w:jc w:val="both"/>
        <w:rPr>
          <w:sz w:val="28"/>
          <w:szCs w:val="28"/>
        </w:rPr>
      </w:pPr>
    </w:p>
    <w:p w:rsidR="006C2229" w:rsidRDefault="006C222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6C2229" w:rsidRDefault="006C222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6C2229" w:rsidRDefault="006C222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6C2229" w:rsidRDefault="006C222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6C2229" w:rsidRDefault="006C2229">
      <w:pPr>
        <w:tabs>
          <w:tab w:val="left" w:pos="1134"/>
        </w:tabs>
        <w:ind w:firstLine="851"/>
        <w:jc w:val="center"/>
      </w:pPr>
      <w:r>
        <w:rPr>
          <w:b/>
          <w:sz w:val="28"/>
          <w:szCs w:val="28"/>
        </w:rPr>
        <w:lastRenderedPageBreak/>
        <w:t>3. КОНЦЕПЦИЯ ЖЕЛАЕМОГО БУДУЩЕГО СОСТОЯНИЯ УЧРЕЖДЕНИЯ КАК СИСТЕМЫ</w:t>
      </w:r>
    </w:p>
    <w:p w:rsidR="006C2229" w:rsidRDefault="006C2229">
      <w:pPr>
        <w:tabs>
          <w:tab w:val="left" w:pos="1134"/>
        </w:tabs>
        <w:ind w:firstLine="851"/>
        <w:jc w:val="center"/>
        <w:rPr>
          <w:sz w:val="28"/>
          <w:szCs w:val="28"/>
        </w:rPr>
      </w:pPr>
    </w:p>
    <w:p w:rsidR="006C2229" w:rsidRDefault="006C2229">
      <w:pPr>
        <w:ind w:firstLine="708"/>
        <w:jc w:val="both"/>
      </w:pPr>
      <w:r>
        <w:rPr>
          <w:sz w:val="28"/>
          <w:szCs w:val="28"/>
        </w:rPr>
        <w:t xml:space="preserve">Данная Программа развития техникума на 2018-2021 гг. является логическим продолжением предыдущей. Преемственность программ  сохраняется по таким направлениям развития, как обеспечение качества образования, совершенствование системы воспитательной работы, что в конечном итоге обеспечивает конкурентоспособность образовательного учреждения и каждого выпускника техникума. </w:t>
      </w:r>
    </w:p>
    <w:p w:rsidR="006C2229" w:rsidRDefault="006C2229">
      <w:pPr>
        <w:ind w:firstLine="360"/>
        <w:jc w:val="both"/>
      </w:pPr>
      <w:r>
        <w:rPr>
          <w:sz w:val="28"/>
          <w:szCs w:val="28"/>
        </w:rPr>
        <w:t>Однако перечисленные направления требуют инновационных подходов к поиску и использованию эффективных ресурсов, обеспечивающих новое качество в соответствии с Федеральным законом «Об образовании в Российской Федерации», законом «Об образовании в Белгородской области», государственной программой Белгородской области "Развитие кадровой политики Белгородской области на 2014-2020 годы", подпрограмма 2 "Развитие профессионального образования (утв. постановлением Правительства БО от 30 декабря 2013 года № 530-пп);</w:t>
      </w:r>
      <w:r>
        <w:t xml:space="preserve"> </w:t>
      </w:r>
      <w:r>
        <w:rPr>
          <w:sz w:val="28"/>
          <w:szCs w:val="28"/>
        </w:rPr>
        <w:t xml:space="preserve">паспортом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(утв. президиумом Совета при Президенте РФ по стратегическому развитию и приоритетным проектам, протокол от 25 октября 2016 года № 9); приказом Министерства труда и социальной защиты РФ от 2 ноября 2015 года № 831 «Об утверждении списка 50 наиболее востребованных на рынке труда новых и перспективных профессий, требующих среднего профессионального образования. </w:t>
      </w:r>
    </w:p>
    <w:p w:rsidR="006C2229" w:rsidRDefault="006C2229">
      <w:pPr>
        <w:suppressAutoHyphens w:val="0"/>
        <w:ind w:firstLine="851"/>
        <w:jc w:val="both"/>
      </w:pPr>
      <w:r>
        <w:rPr>
          <w:sz w:val="28"/>
          <w:szCs w:val="28"/>
          <w:lang w:eastAsia="ru-RU"/>
        </w:rPr>
        <w:t>Наиболее существенными факторами, влияющими на перспективы развития профессионального образования являются:</w:t>
      </w:r>
    </w:p>
    <w:p w:rsidR="006C2229" w:rsidRDefault="006C2229" w:rsidP="00700859">
      <w:pPr>
        <w:numPr>
          <w:ilvl w:val="0"/>
          <w:numId w:val="7"/>
        </w:numPr>
        <w:tabs>
          <w:tab w:val="clear" w:pos="1650"/>
          <w:tab w:val="left" w:pos="1418"/>
          <w:tab w:val="left" w:pos="2720"/>
          <w:tab w:val="left" w:pos="4240"/>
          <w:tab w:val="left" w:pos="4900"/>
          <w:tab w:val="left" w:pos="6000"/>
          <w:tab w:val="left" w:pos="7300"/>
          <w:tab w:val="left" w:pos="9220"/>
        </w:tabs>
        <w:suppressAutoHyphens w:val="0"/>
        <w:ind w:left="0" w:firstLine="618"/>
        <w:jc w:val="both"/>
      </w:pPr>
      <w:r>
        <w:rPr>
          <w:sz w:val="28"/>
          <w:szCs w:val="28"/>
          <w:lang w:eastAsia="ru-RU"/>
        </w:rPr>
        <w:t>внедрение ряда профессий из списка ТОП-50, возникновение новых профессий/специальностей в соответствии с потребностями региона;</w:t>
      </w:r>
    </w:p>
    <w:p w:rsidR="006C2229" w:rsidRDefault="006C2229" w:rsidP="00700859">
      <w:pPr>
        <w:numPr>
          <w:ilvl w:val="0"/>
          <w:numId w:val="7"/>
        </w:numPr>
        <w:tabs>
          <w:tab w:val="clear" w:pos="1650"/>
          <w:tab w:val="left" w:pos="1418"/>
        </w:tabs>
        <w:suppressAutoHyphens w:val="0"/>
        <w:ind w:left="0" w:firstLine="618"/>
        <w:jc w:val="both"/>
      </w:pPr>
      <w:r>
        <w:rPr>
          <w:sz w:val="28"/>
          <w:szCs w:val="28"/>
          <w:lang w:eastAsia="ru-RU"/>
        </w:rPr>
        <w:t>государственные и региональные заказы, отраслевые проекты развития сельского хозяйства, промышленности и транспорта;</w:t>
      </w:r>
    </w:p>
    <w:p w:rsidR="006C2229" w:rsidRDefault="006C2229" w:rsidP="00700859">
      <w:pPr>
        <w:numPr>
          <w:ilvl w:val="0"/>
          <w:numId w:val="7"/>
        </w:numPr>
        <w:tabs>
          <w:tab w:val="clear" w:pos="1650"/>
          <w:tab w:val="left" w:pos="1418"/>
        </w:tabs>
        <w:suppressAutoHyphens w:val="0"/>
        <w:ind w:left="0" w:firstLine="618"/>
        <w:jc w:val="both"/>
      </w:pPr>
      <w:r>
        <w:rPr>
          <w:sz w:val="28"/>
          <w:szCs w:val="28"/>
          <w:lang w:eastAsia="ru-RU"/>
        </w:rPr>
        <w:t>доступность и качество среднего образования и, как следствие, повышение престижа и привлекательности программ СПО;</w:t>
      </w:r>
    </w:p>
    <w:p w:rsidR="006C2229" w:rsidRDefault="006C2229" w:rsidP="00700859">
      <w:pPr>
        <w:numPr>
          <w:ilvl w:val="0"/>
          <w:numId w:val="7"/>
        </w:numPr>
        <w:tabs>
          <w:tab w:val="clear" w:pos="1650"/>
          <w:tab w:val="left" w:pos="1418"/>
        </w:tabs>
        <w:suppressAutoHyphens w:val="0"/>
        <w:ind w:left="0" w:firstLine="618"/>
        <w:jc w:val="both"/>
      </w:pPr>
      <w:r>
        <w:rPr>
          <w:sz w:val="28"/>
          <w:szCs w:val="28"/>
          <w:lang w:eastAsia="ru-RU"/>
        </w:rPr>
        <w:t>соответствие материально-технической базы уровню высокотехнологичного производственного оборудования и современным технологиям развития отрасли.</w:t>
      </w:r>
    </w:p>
    <w:p w:rsidR="006C2229" w:rsidRDefault="006C2229">
      <w:pPr>
        <w:suppressAutoHyphens w:val="0"/>
        <w:ind w:firstLine="851"/>
        <w:jc w:val="both"/>
      </w:pPr>
      <w:r>
        <w:rPr>
          <w:sz w:val="28"/>
          <w:szCs w:val="28"/>
          <w:lang w:eastAsia="ru-RU"/>
        </w:rPr>
        <w:t>Приоритетные направления социально-экономического развития региона в сфере профессионального образования позволили определить возможности и направления развития, являющиеся перспективными для техникума.</w:t>
      </w:r>
    </w:p>
    <w:p w:rsidR="006C2229" w:rsidRDefault="006C2229">
      <w:pPr>
        <w:suppressAutoHyphens w:val="0"/>
        <w:ind w:right="80" w:firstLine="851"/>
        <w:jc w:val="both"/>
      </w:pPr>
      <w:r>
        <w:rPr>
          <w:sz w:val="28"/>
          <w:szCs w:val="28"/>
          <w:lang w:eastAsia="ru-RU"/>
        </w:rPr>
        <w:t xml:space="preserve">Концепция развития призвана обеспечить решение задачи эффективной реализации потенциала техникума на базе комплексного развития всех направлений деятельности  в части, касающейся развития сельского хозяйства, промышленности и транспорта. Конкурентные </w:t>
      </w:r>
      <w:r>
        <w:rPr>
          <w:sz w:val="28"/>
          <w:szCs w:val="28"/>
          <w:lang w:eastAsia="ru-RU"/>
        </w:rPr>
        <w:lastRenderedPageBreak/>
        <w:t>преимущества техникума определяют факторы конкурентоспособности и повышают рейтинг и оценку его текущего уровня.</w:t>
      </w:r>
    </w:p>
    <w:p w:rsidR="006C2229" w:rsidRDefault="006C2229">
      <w:pPr>
        <w:tabs>
          <w:tab w:val="left" w:pos="618"/>
        </w:tabs>
        <w:suppressAutoHyphens w:val="0"/>
        <w:ind w:right="80" w:firstLine="851"/>
        <w:jc w:val="both"/>
      </w:pPr>
      <w:r>
        <w:rPr>
          <w:sz w:val="28"/>
          <w:szCs w:val="28"/>
          <w:lang w:eastAsia="ru-RU"/>
        </w:rPr>
        <w:t>В стратегической перспективе техникум позиционирует себя в качестве открытой, многоуровневой, многофункциональной, гибкой образовательной структуры, обеспечивающей высокое качество подготовки выпускников, отвечающей современным запросам рынка труда и общества.</w:t>
      </w:r>
    </w:p>
    <w:p w:rsidR="006C2229" w:rsidRDefault="006C2229">
      <w:pPr>
        <w:tabs>
          <w:tab w:val="left" w:pos="455"/>
        </w:tabs>
        <w:suppressAutoHyphens w:val="0"/>
        <w:ind w:right="80" w:firstLine="851"/>
        <w:jc w:val="both"/>
      </w:pPr>
      <w:r>
        <w:rPr>
          <w:sz w:val="28"/>
          <w:szCs w:val="28"/>
          <w:lang w:eastAsia="ru-RU"/>
        </w:rPr>
        <w:t>В Программе развития техникума разработан согласованный комплекс мер, который опирается на достигнутые результаты по реализации предыдущей программы развития, концептуальные основы развития техникума и является руководством к действию на 2018-2021 годы на основе принципов деятельности:</w:t>
      </w:r>
    </w:p>
    <w:p w:rsidR="006C2229" w:rsidRDefault="006C2229" w:rsidP="00700859">
      <w:pPr>
        <w:suppressAutoHyphens w:val="0"/>
        <w:ind w:firstLine="851"/>
        <w:jc w:val="both"/>
      </w:pPr>
      <w:r>
        <w:rPr>
          <w:sz w:val="28"/>
          <w:szCs w:val="28"/>
          <w:lang w:eastAsia="ru-RU"/>
        </w:rPr>
        <w:t>1. Вариативности (гибкое реагирование на изменение внешней среды);</w:t>
      </w:r>
    </w:p>
    <w:p w:rsidR="006C2229" w:rsidRDefault="00700859" w:rsidP="00700859">
      <w:pPr>
        <w:tabs>
          <w:tab w:val="left" w:pos="851"/>
        </w:tabs>
        <w:suppressAutoHyphens w:val="0"/>
        <w:ind w:firstLine="851"/>
        <w:jc w:val="both"/>
      </w:pPr>
      <w:r>
        <w:rPr>
          <w:sz w:val="28"/>
          <w:szCs w:val="28"/>
          <w:lang w:eastAsia="ru-RU"/>
        </w:rPr>
        <w:t xml:space="preserve">2. </w:t>
      </w:r>
      <w:r w:rsidR="006C2229">
        <w:rPr>
          <w:sz w:val="28"/>
          <w:szCs w:val="28"/>
          <w:lang w:eastAsia="ru-RU"/>
        </w:rPr>
        <w:t>Личностноориентированности (формирование содержания, организации образовательного процесса с учетом индивидуальных потребностей и возможностей  обучающихся);</w:t>
      </w:r>
    </w:p>
    <w:p w:rsidR="006C2229" w:rsidRDefault="006C2229" w:rsidP="00700859">
      <w:pPr>
        <w:tabs>
          <w:tab w:val="left" w:pos="851"/>
        </w:tabs>
        <w:suppressAutoHyphens w:val="0"/>
        <w:ind w:firstLine="851"/>
        <w:jc w:val="both"/>
      </w:pPr>
      <w:r>
        <w:rPr>
          <w:sz w:val="28"/>
          <w:szCs w:val="28"/>
          <w:lang w:eastAsia="ru-RU"/>
        </w:rPr>
        <w:t>3. Практикоориентированости (дуальное обучение)</w:t>
      </w:r>
    </w:p>
    <w:p w:rsidR="006C2229" w:rsidRDefault="006C2229" w:rsidP="00700859">
      <w:pPr>
        <w:suppressAutoHyphens w:val="0"/>
        <w:ind w:firstLine="851"/>
        <w:jc w:val="both"/>
      </w:pPr>
      <w:r>
        <w:rPr>
          <w:sz w:val="28"/>
          <w:szCs w:val="28"/>
          <w:lang w:eastAsia="ru-RU"/>
        </w:rPr>
        <w:t>4.</w:t>
      </w:r>
      <w:r w:rsidR="007008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Преемственности (сопряженность образовательных программ);</w:t>
      </w:r>
    </w:p>
    <w:p w:rsidR="006C2229" w:rsidRDefault="006C2229" w:rsidP="00700859">
      <w:pPr>
        <w:suppressAutoHyphens w:val="0"/>
        <w:ind w:right="1020" w:firstLine="851"/>
        <w:jc w:val="both"/>
      </w:pPr>
      <w:r>
        <w:rPr>
          <w:sz w:val="28"/>
          <w:szCs w:val="28"/>
          <w:lang w:eastAsia="ru-RU"/>
        </w:rPr>
        <w:t>5. Многопрофил</w:t>
      </w:r>
      <w:r w:rsidR="00700859">
        <w:rPr>
          <w:sz w:val="28"/>
          <w:szCs w:val="28"/>
          <w:lang w:eastAsia="ru-RU"/>
        </w:rPr>
        <w:t xml:space="preserve">ьности (введение дополнительных </w:t>
      </w:r>
      <w:r>
        <w:rPr>
          <w:sz w:val="28"/>
          <w:szCs w:val="28"/>
          <w:lang w:eastAsia="ru-RU"/>
        </w:rPr>
        <w:t>профес</w:t>
      </w:r>
      <w:r w:rsidR="0070085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сиональных образовательных программ, дополнительных компетенций, прикладных квалификаций);</w:t>
      </w:r>
    </w:p>
    <w:p w:rsidR="006C2229" w:rsidRDefault="006C2229" w:rsidP="00700859">
      <w:pPr>
        <w:suppressAutoHyphens w:val="0"/>
        <w:ind w:right="300" w:firstLine="851"/>
        <w:jc w:val="both"/>
      </w:pPr>
      <w:r>
        <w:rPr>
          <w:sz w:val="28"/>
          <w:szCs w:val="28"/>
          <w:lang w:eastAsia="ru-RU"/>
        </w:rPr>
        <w:t>6. Непрерывности (подготовка кадров, возможности получения необходимых знаний, навыков, компетенций и квалификаций в течение всего периода трудовой деятельности);</w:t>
      </w:r>
    </w:p>
    <w:p w:rsidR="006C2229" w:rsidRDefault="006C2229" w:rsidP="00700859">
      <w:pPr>
        <w:suppressAutoHyphens w:val="0"/>
        <w:ind w:firstLine="851"/>
        <w:jc w:val="both"/>
      </w:pPr>
      <w:r>
        <w:rPr>
          <w:sz w:val="28"/>
          <w:szCs w:val="28"/>
          <w:lang w:eastAsia="ru-RU"/>
        </w:rPr>
        <w:t>7. Эффективности (согласованности действий всех субъектов образовательного процесса). Программа является важнейшим стратегическим документом образовательного учреждения, перешедшего в инновационный режим жизнедеятельности и документом, открытым для внесения изменений и дополнений. Ход работы по реализации Программы рассчитан на 3 года и анализируется на Совете техникума, Педагогическом совете техникума. Ответственность за реализацию Программы несет директор образовательной организации.</w:t>
      </w: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851"/>
        <w:rPr>
          <w:sz w:val="28"/>
          <w:szCs w:val="28"/>
          <w:lang w:eastAsia="ru-RU"/>
        </w:rPr>
      </w:pPr>
    </w:p>
    <w:p w:rsidR="006C2229" w:rsidRDefault="006C2229">
      <w:pPr>
        <w:jc w:val="center"/>
      </w:pPr>
      <w:r>
        <w:rPr>
          <w:b/>
          <w:sz w:val="28"/>
          <w:szCs w:val="28"/>
        </w:rPr>
        <w:lastRenderedPageBreak/>
        <w:t xml:space="preserve">4. СТРАТЕГИЧЕСКИЙ ПЛАН РЕАЛИЗАЦИИ ПРОГРАММЫ </w:t>
      </w:r>
    </w:p>
    <w:p w:rsidR="006C2229" w:rsidRDefault="006C2229">
      <w:pPr>
        <w:jc w:val="center"/>
        <w:rPr>
          <w:sz w:val="28"/>
          <w:szCs w:val="28"/>
        </w:rPr>
      </w:pPr>
    </w:p>
    <w:p w:rsidR="006C2229" w:rsidRDefault="006C2229">
      <w:pPr>
        <w:ind w:firstLine="708"/>
        <w:jc w:val="both"/>
      </w:pPr>
      <w:r>
        <w:rPr>
          <w:b/>
          <w:bCs/>
          <w:i/>
          <w:iCs/>
          <w:sz w:val="28"/>
          <w:szCs w:val="28"/>
          <w:u w:val="single"/>
          <w:lang w:eastAsia="ru-RU"/>
        </w:rPr>
        <w:t>Задача</w:t>
      </w:r>
      <w:r>
        <w:rPr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eastAsia="ru-RU"/>
        </w:rPr>
        <w:t>1</w:t>
      </w:r>
      <w:r>
        <w:rPr>
          <w:b/>
          <w:bCs/>
          <w:i/>
          <w:iCs/>
          <w:sz w:val="28"/>
          <w:szCs w:val="28"/>
          <w:lang w:eastAsia="ru-RU"/>
        </w:rPr>
        <w:t xml:space="preserve">:  </w:t>
      </w:r>
      <w:r>
        <w:rPr>
          <w:rStyle w:val="FontStyle66"/>
          <w:b/>
          <w:bCs/>
          <w:i/>
          <w:iCs/>
          <w:sz w:val="28"/>
          <w:szCs w:val="28"/>
          <w:lang w:eastAsia="ru-RU"/>
        </w:rPr>
        <w:t>Развитие в техникуме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</w:t>
      </w:r>
    </w:p>
    <w:tbl>
      <w:tblPr>
        <w:tblW w:w="9767" w:type="dxa"/>
        <w:tblInd w:w="-15" w:type="dxa"/>
        <w:tblLayout w:type="fixed"/>
        <w:tblLook w:val="0000"/>
      </w:tblPr>
      <w:tblGrid>
        <w:gridCol w:w="800"/>
        <w:gridCol w:w="4988"/>
        <w:gridCol w:w="1701"/>
        <w:gridCol w:w="2278"/>
      </w:tblGrid>
      <w:tr w:rsidR="006C2229" w:rsidTr="00AC109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22AA" w:rsidTr="00AC109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 w:rsidP="005A22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Актуализация кадровой потребности отраслей экономики Вейделевского района в разрезе профессий и специальностей среднего профессионального образования из перечней ТОП- 50 и ТОП – Регион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>
              <w:rPr>
                <w:w w:val="99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AA" w:rsidRDefault="005A22AA" w:rsidP="006C2229">
            <w:pPr>
              <w:suppressAutoHyphens w:val="0"/>
            </w:pPr>
            <w:r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5A22AA" w:rsidTr="00AC109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>
            <w:pPr>
              <w:suppressAutoHyphens w:val="0"/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 w:rsidP="00137A1A">
            <w:pPr>
              <w:suppressAutoHyphens w:val="0"/>
            </w:pPr>
            <w:r>
              <w:rPr>
                <w:sz w:val="28"/>
                <w:szCs w:val="28"/>
                <w:lang w:eastAsia="ru-RU"/>
              </w:rPr>
              <w:t xml:space="preserve">Разработка плана работы по лицензированию основной профессиональной образовательной программы </w:t>
            </w:r>
            <w:r w:rsidR="00137A1A">
              <w:rPr>
                <w:w w:val="96"/>
                <w:sz w:val="28"/>
                <w:szCs w:val="28"/>
                <w:lang w:eastAsia="ru-RU"/>
              </w:rPr>
              <w:t xml:space="preserve">по специальности ТОП-50 </w:t>
            </w:r>
            <w:r>
              <w:rPr>
                <w:w w:val="96"/>
                <w:sz w:val="28"/>
                <w:szCs w:val="28"/>
                <w:lang w:eastAsia="ru-RU"/>
              </w:rPr>
              <w:t xml:space="preserve">по профессии 08.01.25 «Мастер отделочных строительных и декоративных работ» </w:t>
            </w:r>
            <w:r w:rsidR="00137A1A">
              <w:rPr>
                <w:w w:val="9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>
            <w:pPr>
              <w:suppressAutoHyphens w:val="0"/>
            </w:pPr>
            <w:r>
              <w:rPr>
                <w:w w:val="99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AA" w:rsidRDefault="005A22AA">
            <w:pPr>
              <w:suppressAutoHyphens w:val="0"/>
            </w:pPr>
            <w:r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5A22AA" w:rsidTr="00AC109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>
            <w:pPr>
              <w:suppressAutoHyphens w:val="0"/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>
            <w:pPr>
              <w:suppressAutoHyphens w:val="0"/>
            </w:pPr>
            <w:r>
              <w:rPr>
                <w:sz w:val="28"/>
                <w:szCs w:val="28"/>
                <w:lang w:eastAsia="ru-RU"/>
              </w:rPr>
              <w:t xml:space="preserve">Разработка плана работы по лицензированию основной профессиональной образовательной программы </w:t>
            </w:r>
            <w:r>
              <w:rPr>
                <w:w w:val="96"/>
                <w:sz w:val="28"/>
                <w:szCs w:val="28"/>
                <w:lang w:eastAsia="ru-RU"/>
              </w:rPr>
              <w:t>по специальности ТОП-50 43.02.15 «Поварское и кондитерское дело»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>
            <w:pPr>
              <w:suppressAutoHyphens w:val="0"/>
            </w:pPr>
            <w:r>
              <w:rPr>
                <w:w w:val="99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AA" w:rsidRDefault="005A22AA">
            <w:pPr>
              <w:suppressAutoHyphens w:val="0"/>
            </w:pPr>
            <w:r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5A22AA" w:rsidRPr="00AC109B" w:rsidTr="00AC109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Pr="00AC109B" w:rsidRDefault="00137A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Pr="00AC109B" w:rsidRDefault="005A22AA" w:rsidP="00AC109B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Разработка технологии, учебно-методического обеспечения демонстрационного экзамена по профессии 43.01.09 Повар, кондитер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Pr="00AC109B" w:rsidRDefault="005A22AA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>
              <w:rPr>
                <w:w w:val="99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AA" w:rsidRPr="00AC109B" w:rsidRDefault="005A22AA" w:rsidP="005A22AA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 w:rsidRPr="00AC109B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  <w:r>
              <w:rPr>
                <w:w w:val="99"/>
                <w:sz w:val="28"/>
                <w:szCs w:val="28"/>
                <w:lang w:eastAsia="ru-RU"/>
              </w:rPr>
              <w:t>, МК.</w:t>
            </w:r>
          </w:p>
        </w:tc>
      </w:tr>
      <w:tr w:rsidR="005A22AA" w:rsidRPr="00AC109B" w:rsidTr="00AC109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Pr="00AC109B" w:rsidRDefault="00137A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 w:rsidP="00AC109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 комплексного учебно-методического обеспечения адаптированных образовательных программ для обучающихся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Pr="00AC109B" w:rsidRDefault="005A22AA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>
              <w:rPr>
                <w:w w:val="99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AA" w:rsidRPr="00AC109B" w:rsidRDefault="005A22AA" w:rsidP="006C2229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 w:rsidRPr="00AC109B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  <w:r>
              <w:rPr>
                <w:w w:val="99"/>
                <w:sz w:val="28"/>
                <w:szCs w:val="28"/>
                <w:lang w:eastAsia="ru-RU"/>
              </w:rPr>
              <w:t>, МК.</w:t>
            </w:r>
          </w:p>
        </w:tc>
      </w:tr>
      <w:tr w:rsidR="005A22AA" w:rsidRPr="00AC109B" w:rsidTr="00AC109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Pr="00AC109B" w:rsidRDefault="00137A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Default="005A22AA" w:rsidP="00AC109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Совершенствование информационной системы,  образовательного портала техникума, в т.ч. разработка и реализация дистанционных технологий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AA" w:rsidRPr="00AC109B" w:rsidRDefault="00137A1A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>
              <w:rPr>
                <w:w w:val="99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AA" w:rsidRDefault="005A22AA" w:rsidP="006C2229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 w:rsidRPr="00AC109B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  <w:r>
              <w:rPr>
                <w:w w:val="99"/>
                <w:sz w:val="28"/>
                <w:szCs w:val="28"/>
                <w:lang w:eastAsia="ru-RU"/>
              </w:rPr>
              <w:t xml:space="preserve">, </w:t>
            </w:r>
          </w:p>
          <w:p w:rsidR="005A22AA" w:rsidRPr="00AC109B" w:rsidRDefault="005A22AA" w:rsidP="006C2229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>
              <w:rPr>
                <w:w w:val="99"/>
                <w:sz w:val="28"/>
                <w:szCs w:val="28"/>
                <w:lang w:eastAsia="ru-RU"/>
              </w:rPr>
              <w:t>Системный администратор.</w:t>
            </w:r>
          </w:p>
        </w:tc>
      </w:tr>
      <w:tr w:rsidR="00137A1A" w:rsidRPr="00AC109B" w:rsidTr="00AC109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Default="00137A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137A1A" w:rsidRDefault="00137A1A" w:rsidP="00137A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</w:rPr>
              <w:t>Оснащение техникума реальным производственным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AC109B" w:rsidRDefault="00137A1A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>
              <w:rPr>
                <w:w w:val="99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AC109B" w:rsidRDefault="00137A1A" w:rsidP="006C2229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 w:rsidRPr="00AC109B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137A1A" w:rsidRPr="00AC109B" w:rsidTr="0070085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AC109B" w:rsidRDefault="00137A1A" w:rsidP="0070085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AC109B" w:rsidRDefault="00137A1A" w:rsidP="007008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109B">
              <w:rPr>
                <w:sz w:val="28"/>
                <w:szCs w:val="28"/>
              </w:rPr>
              <w:t xml:space="preserve">Создание и оснащение центра </w:t>
            </w:r>
            <w:r w:rsidRPr="00AC109B">
              <w:rPr>
                <w:sz w:val="28"/>
                <w:szCs w:val="28"/>
              </w:rPr>
              <w:lastRenderedPageBreak/>
              <w:t>проведения демонстрационного экзамена, в том числе по профессиям и специальностям из перечня ТОП- 50 с внесением результатов демонстрационного экзамена в единую информационную платформу.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AC109B" w:rsidRDefault="00137A1A" w:rsidP="00700859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 w:rsidRPr="00AC109B">
              <w:rPr>
                <w:w w:val="99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AC109B" w:rsidRDefault="00137A1A" w:rsidP="00700859">
            <w:pPr>
              <w:suppressAutoHyphens w:val="0"/>
              <w:rPr>
                <w:w w:val="99"/>
                <w:sz w:val="28"/>
                <w:szCs w:val="28"/>
                <w:lang w:eastAsia="ru-RU"/>
              </w:rPr>
            </w:pPr>
            <w:r w:rsidRPr="00AC109B">
              <w:rPr>
                <w:w w:val="99"/>
                <w:sz w:val="28"/>
                <w:szCs w:val="28"/>
                <w:lang w:eastAsia="ru-RU"/>
              </w:rPr>
              <w:t xml:space="preserve">Администрация </w:t>
            </w:r>
            <w:r w:rsidRPr="00AC109B">
              <w:rPr>
                <w:w w:val="99"/>
                <w:sz w:val="28"/>
                <w:szCs w:val="28"/>
                <w:lang w:eastAsia="ru-RU"/>
              </w:rPr>
              <w:lastRenderedPageBreak/>
              <w:t>техникума</w:t>
            </w:r>
          </w:p>
        </w:tc>
      </w:tr>
    </w:tbl>
    <w:p w:rsidR="006C2229" w:rsidRPr="00AC109B" w:rsidRDefault="006C2229">
      <w:pPr>
        <w:suppressAutoHyphens w:val="0"/>
        <w:ind w:right="-39"/>
        <w:jc w:val="center"/>
        <w:rPr>
          <w:b/>
          <w:bCs/>
          <w:sz w:val="28"/>
          <w:szCs w:val="28"/>
          <w:lang w:eastAsia="ru-RU"/>
        </w:rPr>
      </w:pPr>
    </w:p>
    <w:p w:rsidR="006C2229" w:rsidRDefault="006C2229">
      <w:pPr>
        <w:suppressAutoHyphens w:val="0"/>
        <w:ind w:firstLine="708"/>
        <w:jc w:val="both"/>
      </w:pPr>
      <w:r>
        <w:rPr>
          <w:b/>
          <w:bCs/>
          <w:sz w:val="28"/>
          <w:szCs w:val="28"/>
          <w:u w:val="single"/>
          <w:lang w:eastAsia="ru-RU"/>
        </w:rPr>
        <w:t>Задача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u w:val="single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: </w:t>
      </w:r>
      <w:r>
        <w:rPr>
          <w:rStyle w:val="FontStyle66"/>
          <w:b/>
          <w:bCs/>
          <w:i/>
          <w:iCs/>
          <w:sz w:val="28"/>
          <w:szCs w:val="28"/>
          <w:lang w:eastAsia="ru-RU"/>
        </w:rPr>
        <w:t>Формирование кадрового потенциала ПОО для проведения обучения и оценки соответствующей квалификации по стандартам Ворлдскиллс.</w:t>
      </w:r>
    </w:p>
    <w:tbl>
      <w:tblPr>
        <w:tblW w:w="9767" w:type="dxa"/>
        <w:tblInd w:w="-15" w:type="dxa"/>
        <w:tblLayout w:type="fixed"/>
        <w:tblLook w:val="0000"/>
      </w:tblPr>
      <w:tblGrid>
        <w:gridCol w:w="786"/>
        <w:gridCol w:w="14"/>
        <w:gridCol w:w="4988"/>
        <w:gridCol w:w="1701"/>
        <w:gridCol w:w="2278"/>
      </w:tblGrid>
      <w:tr w:rsidR="006C2229" w:rsidTr="00137A1A"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2229" w:rsidTr="00137A1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uppressAutoHyphens w:val="0"/>
              <w:ind w:right="-39"/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Pr="00137A1A" w:rsidRDefault="00137A1A" w:rsidP="00137A1A">
            <w:pPr>
              <w:suppressAutoHyphens w:val="0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Обеспечение ежегодного повыш</w:t>
            </w:r>
            <w:r>
              <w:rPr>
                <w:sz w:val="28"/>
                <w:szCs w:val="28"/>
              </w:rPr>
              <w:t xml:space="preserve">ения квалификации не менее чем 50%  от общей численности </w:t>
            </w:r>
            <w:r w:rsidRPr="00137A1A">
              <w:rPr>
                <w:sz w:val="28"/>
                <w:szCs w:val="28"/>
              </w:rPr>
              <w:t xml:space="preserve"> преподавателей и мастеров производственного обучения, реализующих образовательные программы СПО, в том числе по профессиям и специальностям из перечня ТОП-50 в соответствии со стандартами Ворлдскиллс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uppressAutoHyphens w:val="0"/>
              <w:snapToGrid w:val="0"/>
              <w:ind w:right="-39"/>
            </w:pPr>
            <w:r>
              <w:rPr>
                <w:sz w:val="28"/>
                <w:szCs w:val="28"/>
                <w:lang w:eastAsia="ru-RU"/>
              </w:rPr>
              <w:t>2018-2021</w:t>
            </w:r>
          </w:p>
          <w:p w:rsidR="006C2229" w:rsidRDefault="006C2229">
            <w:pPr>
              <w:suppressAutoHyphens w:val="0"/>
              <w:snapToGrid w:val="0"/>
              <w:ind w:right="-39"/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137A1A">
            <w:pPr>
              <w:suppressAutoHyphens w:val="0"/>
              <w:snapToGrid w:val="0"/>
              <w:ind w:right="-39"/>
            </w:pPr>
            <w:r w:rsidRPr="00AC109B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  <w:r w:rsidR="006C222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2229" w:rsidTr="00137A1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uppressAutoHyphens w:val="0"/>
              <w:ind w:right="-39"/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Pr="00137A1A" w:rsidRDefault="00137A1A" w:rsidP="00137A1A">
            <w:pPr>
              <w:suppressAutoHyphens w:val="0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беспечение подготовки не менее </w:t>
            </w:r>
            <w:r w:rsidRPr="00137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137A1A">
              <w:rPr>
                <w:sz w:val="28"/>
                <w:szCs w:val="28"/>
              </w:rPr>
              <w:t xml:space="preserve"> экспертов демонстрационного экзамена в составе ГИА по стандартам Ворлдскиллс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uppressAutoHyphens w:val="0"/>
              <w:snapToGrid w:val="0"/>
              <w:ind w:right="-39"/>
            </w:pPr>
            <w:r>
              <w:rPr>
                <w:sz w:val="28"/>
                <w:szCs w:val="28"/>
                <w:lang w:eastAsia="ru-RU"/>
              </w:rPr>
              <w:t>2018</w:t>
            </w:r>
            <w:r w:rsidR="00137A1A">
              <w:rPr>
                <w:sz w:val="28"/>
                <w:szCs w:val="28"/>
                <w:lang w:eastAsia="ru-RU"/>
              </w:rPr>
              <w:t>-2019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137A1A">
            <w:pPr>
              <w:suppressAutoHyphens w:val="0"/>
              <w:snapToGrid w:val="0"/>
              <w:ind w:right="-39"/>
            </w:pPr>
            <w:r w:rsidRPr="00AC109B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6C2229" w:rsidTr="00137A1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uppressAutoHyphens w:val="0"/>
              <w:ind w:right="-39"/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Pr="00137A1A" w:rsidRDefault="00137A1A">
            <w:pPr>
              <w:suppressAutoHyphens w:val="0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Формирование системы мотивации мастеров производственного обучения через возможность оценки компетенций и построения карьерной лестницы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137A1A">
            <w:pPr>
              <w:suppressAutoHyphens w:val="0"/>
              <w:ind w:right="-39"/>
            </w:pPr>
            <w:r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137A1A">
            <w:pPr>
              <w:suppressAutoHyphens w:val="0"/>
              <w:ind w:right="-39"/>
            </w:pPr>
            <w:r w:rsidRPr="00AC109B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  <w:r w:rsidR="006C222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2229" w:rsidTr="00137A1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pPr>
              <w:suppressAutoHyphens w:val="0"/>
              <w:ind w:right="-39"/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Pr="00137A1A" w:rsidRDefault="00137A1A">
            <w:pPr>
              <w:suppressAutoHyphens w:val="0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Разработка системы оценки мастеров производственного обучения с использованием механизма демонстрационного экзамена по аналогии со стандартами Ворлдскиллс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137A1A">
            <w:pPr>
              <w:suppressAutoHyphens w:val="0"/>
              <w:ind w:right="-39"/>
            </w:pPr>
            <w:r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137A1A">
            <w:pPr>
              <w:suppressAutoHyphens w:val="0"/>
              <w:ind w:right="-39"/>
            </w:pPr>
            <w:r w:rsidRPr="00AC109B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</w:tbl>
    <w:p w:rsidR="00137A1A" w:rsidRDefault="00137A1A">
      <w:pPr>
        <w:suppressAutoHyphens w:val="0"/>
        <w:ind w:firstLine="708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</w:p>
    <w:p w:rsidR="006C2229" w:rsidRDefault="006C2229">
      <w:pPr>
        <w:suppressAutoHyphens w:val="0"/>
        <w:ind w:firstLine="708"/>
        <w:jc w:val="both"/>
      </w:pPr>
      <w:r>
        <w:rPr>
          <w:b/>
          <w:bCs/>
          <w:i/>
          <w:iCs/>
          <w:sz w:val="28"/>
          <w:szCs w:val="28"/>
          <w:u w:val="single"/>
          <w:lang w:eastAsia="ru-RU"/>
        </w:rPr>
        <w:t>Задача</w:t>
      </w:r>
      <w:r>
        <w:rPr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eastAsia="ru-RU"/>
        </w:rPr>
        <w:t>3</w:t>
      </w:r>
      <w:r>
        <w:rPr>
          <w:b/>
          <w:bCs/>
          <w:i/>
          <w:iCs/>
          <w:sz w:val="28"/>
          <w:szCs w:val="28"/>
          <w:lang w:eastAsia="ru-RU"/>
        </w:rPr>
        <w:t xml:space="preserve">: </w:t>
      </w:r>
      <w:r>
        <w:rPr>
          <w:rStyle w:val="FontStyle66"/>
          <w:rFonts w:eastAsia="Calibri"/>
          <w:b/>
          <w:bCs/>
          <w:i/>
          <w:iCs/>
          <w:sz w:val="28"/>
          <w:szCs w:val="28"/>
          <w:lang w:eastAsia="en-US"/>
        </w:rPr>
        <w:t>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программ.</w:t>
      </w:r>
    </w:p>
    <w:tbl>
      <w:tblPr>
        <w:tblW w:w="9791" w:type="dxa"/>
        <w:tblInd w:w="-39" w:type="dxa"/>
        <w:tblLayout w:type="fixed"/>
        <w:tblLook w:val="0000"/>
      </w:tblPr>
      <w:tblGrid>
        <w:gridCol w:w="824"/>
        <w:gridCol w:w="4988"/>
        <w:gridCol w:w="1701"/>
        <w:gridCol w:w="2278"/>
      </w:tblGrid>
      <w:tr w:rsidR="006C2229" w:rsidTr="00137A1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37A1A" w:rsidTr="00137A1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137A1A" w:rsidRDefault="00137A1A" w:rsidP="00137A1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</w:rPr>
              <w:t xml:space="preserve">Включение в региональные программы развития образования Белгородской </w:t>
            </w:r>
            <w:r w:rsidRPr="00137A1A">
              <w:rPr>
                <w:sz w:val="28"/>
                <w:szCs w:val="28"/>
              </w:rPr>
              <w:lastRenderedPageBreak/>
              <w:t>области  по обновлению материально- технической базы техникума в соответствии с разработанной функциональной структурой региональной сети ПОО (СЦК, ЦПДЭ, ЦОПП), осуществляющих подготовку кадров по профессиям и специальностям из перечня ТОП- 50 и Топ- Регион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137A1A" w:rsidRDefault="00137A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  <w:lang w:eastAsia="ru-RU"/>
              </w:rPr>
              <w:lastRenderedPageBreak/>
              <w:t>2018-2021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137A1A" w:rsidRDefault="00137A1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37A1A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137A1A" w:rsidRPr="00700859" w:rsidTr="0070085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Формирование системы сетевого взаимодействия по вопросам профориентации с образовательными учреждениями, управлениями образования, центрами занятости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700859" w:rsidRDefault="00137A1A">
            <w:pPr>
              <w:suppressAutoHyphens w:val="0"/>
              <w:jc w:val="center"/>
              <w:rPr>
                <w:w w:val="99"/>
                <w:sz w:val="28"/>
                <w:szCs w:val="28"/>
                <w:lang w:eastAsia="ru-RU"/>
              </w:rPr>
            </w:pPr>
            <w:r w:rsidRPr="00700859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137A1A" w:rsidRPr="00700859" w:rsidTr="0070085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Заключение договоров с общеобразовательными учреждениями о сотрудничестве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suppressAutoHyphens w:val="0"/>
              <w:jc w:val="center"/>
              <w:rPr>
                <w:w w:val="99"/>
                <w:sz w:val="28"/>
                <w:szCs w:val="28"/>
                <w:lang w:eastAsia="ru-RU"/>
              </w:rPr>
            </w:pPr>
            <w:r w:rsidRPr="00700859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137A1A" w:rsidRPr="00700859" w:rsidTr="0070085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</w:rPr>
              <w:t>Выполнение плана контрольных цифр приема на подготовку кадров по образовательным программам СПО, соответствующим новым ФГОС по перечню ТОП-50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suppressAutoHyphens w:val="0"/>
              <w:jc w:val="center"/>
              <w:rPr>
                <w:w w:val="99"/>
                <w:sz w:val="28"/>
                <w:szCs w:val="28"/>
                <w:lang w:eastAsia="ru-RU"/>
              </w:rPr>
            </w:pPr>
            <w:r w:rsidRPr="00700859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137A1A" w:rsidRPr="00700859" w:rsidTr="0070085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137A1A">
            <w:pPr>
              <w:suppressAutoHyphens w:val="0"/>
              <w:rPr>
                <w:sz w:val="28"/>
                <w:szCs w:val="28"/>
              </w:rPr>
            </w:pPr>
            <w:r w:rsidRPr="00700859">
              <w:rPr>
                <w:sz w:val="28"/>
                <w:szCs w:val="28"/>
              </w:rPr>
              <w:t>Выполнение плана контрольных цифр приема по программам повышения квалификации, переподготовки, предпрофессиональной подготовки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suppressAutoHyphens w:val="0"/>
              <w:jc w:val="center"/>
              <w:rPr>
                <w:w w:val="99"/>
                <w:sz w:val="28"/>
                <w:szCs w:val="28"/>
                <w:lang w:eastAsia="ru-RU"/>
              </w:rPr>
            </w:pPr>
            <w:r w:rsidRPr="00700859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  <w:tr w:rsidR="00137A1A" w:rsidRPr="00700859" w:rsidTr="0070085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137A1A">
            <w:pPr>
              <w:suppressAutoHyphens w:val="0"/>
              <w:rPr>
                <w:sz w:val="28"/>
                <w:szCs w:val="28"/>
              </w:rPr>
            </w:pPr>
            <w:r w:rsidRPr="00700859">
              <w:rPr>
                <w:sz w:val="28"/>
                <w:szCs w:val="28"/>
              </w:rPr>
              <w:t>Гармонизация процедур оценивания компетенций и квалификаций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0859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suppressAutoHyphens w:val="0"/>
              <w:jc w:val="center"/>
              <w:rPr>
                <w:w w:val="99"/>
                <w:sz w:val="28"/>
                <w:szCs w:val="28"/>
                <w:lang w:eastAsia="ru-RU"/>
              </w:rPr>
            </w:pPr>
            <w:r w:rsidRPr="00700859">
              <w:rPr>
                <w:w w:val="99"/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</w:tbl>
    <w:p w:rsidR="006C2229" w:rsidRPr="00700859" w:rsidRDefault="006C2229">
      <w:pPr>
        <w:suppressAutoHyphens w:val="0"/>
        <w:jc w:val="both"/>
        <w:rPr>
          <w:i/>
          <w:iCs/>
          <w:sz w:val="28"/>
          <w:szCs w:val="28"/>
          <w:lang w:eastAsia="ru-RU"/>
        </w:rPr>
      </w:pPr>
    </w:p>
    <w:p w:rsidR="006C2229" w:rsidRDefault="006C2229">
      <w:pPr>
        <w:suppressAutoHyphens w:val="0"/>
        <w:ind w:right="60" w:firstLine="708"/>
        <w:jc w:val="both"/>
      </w:pPr>
      <w:r>
        <w:rPr>
          <w:b/>
          <w:bCs/>
          <w:i/>
          <w:iCs/>
          <w:sz w:val="28"/>
          <w:szCs w:val="28"/>
          <w:u w:val="single"/>
          <w:lang w:eastAsia="ru-RU"/>
        </w:rPr>
        <w:t xml:space="preserve">Задача </w:t>
      </w:r>
      <w:r>
        <w:rPr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eastAsia="ru-RU"/>
        </w:rPr>
        <w:t>4</w:t>
      </w:r>
      <w:r>
        <w:rPr>
          <w:b/>
          <w:bCs/>
          <w:i/>
          <w:iCs/>
          <w:sz w:val="28"/>
          <w:szCs w:val="28"/>
          <w:lang w:eastAsia="ru-RU"/>
        </w:rPr>
        <w:t xml:space="preserve">: </w:t>
      </w:r>
      <w:r>
        <w:rPr>
          <w:rFonts w:eastAsia="Calibri"/>
          <w:b/>
          <w:bCs/>
          <w:sz w:val="28"/>
          <w:szCs w:val="28"/>
          <w:lang w:eastAsia="ru-RU"/>
        </w:rPr>
        <w:t>Формирование условий для создания опережающей адаптивной подготовки кадров на базе ПОО, минимизирующей кадровые дефициты в соответствии с текущими и перспективными требованиями рынка труда.</w:t>
      </w:r>
    </w:p>
    <w:tbl>
      <w:tblPr>
        <w:tblW w:w="9791" w:type="dxa"/>
        <w:tblInd w:w="-39" w:type="dxa"/>
        <w:tblLayout w:type="fixed"/>
        <w:tblLook w:val="0000"/>
      </w:tblPr>
      <w:tblGrid>
        <w:gridCol w:w="824"/>
        <w:gridCol w:w="32"/>
        <w:gridCol w:w="4956"/>
        <w:gridCol w:w="1701"/>
        <w:gridCol w:w="2278"/>
      </w:tblGrid>
      <w:tr w:rsidR="006C2229" w:rsidTr="00137A1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C2229" w:rsidRDefault="006C2229">
            <w:pPr>
              <w:suppressAutoHyphens w:val="0"/>
              <w:jc w:val="center"/>
            </w:pPr>
            <w:r>
              <w:rPr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2229" w:rsidTr="00137A1A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137A1A" w:rsidP="00700859">
            <w:pPr>
              <w:suppressAutoHyphens w:val="0"/>
              <w:ind w:right="160"/>
              <w:jc w:val="center"/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137A1A">
            <w:pPr>
              <w:suppressAutoHyphens w:val="0"/>
            </w:pPr>
            <w:r w:rsidRPr="00137A1A">
              <w:rPr>
                <w:sz w:val="28"/>
                <w:szCs w:val="28"/>
                <w:lang w:eastAsia="ru-RU"/>
              </w:rPr>
              <w:t>Заключение и реализация договоров о совместной деятельности с предприятиями и организациями работодателями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r>
              <w:rPr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6C2229">
            <w:r>
              <w:rPr>
                <w:sz w:val="28"/>
                <w:szCs w:val="28"/>
                <w:lang w:eastAsia="ru-RU"/>
              </w:rPr>
              <w:t>Зам.</w:t>
            </w:r>
          </w:p>
          <w:p w:rsidR="006C2229" w:rsidRDefault="00137A1A" w:rsidP="00137A1A">
            <w:pPr>
              <w:suppressAutoHyphens w:val="0"/>
            </w:pPr>
            <w:r>
              <w:rPr>
                <w:sz w:val="28"/>
                <w:szCs w:val="28"/>
                <w:lang w:eastAsia="ru-RU"/>
              </w:rPr>
              <w:t>директора по УП</w:t>
            </w:r>
            <w:r w:rsidR="006C2229">
              <w:rPr>
                <w:sz w:val="28"/>
                <w:szCs w:val="28"/>
                <w:lang w:eastAsia="ru-RU"/>
              </w:rPr>
              <w:t>Р</w:t>
            </w:r>
          </w:p>
        </w:tc>
      </w:tr>
      <w:tr w:rsidR="006C2229" w:rsidTr="00137A1A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137A1A" w:rsidP="00700859">
            <w:pPr>
              <w:suppressAutoHyphens w:val="0"/>
              <w:ind w:right="160"/>
              <w:jc w:val="center"/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137A1A">
            <w:pPr>
              <w:suppressAutoHyphens w:val="0"/>
            </w:pPr>
            <w:r w:rsidRPr="00137A1A">
              <w:rPr>
                <w:sz w:val="28"/>
                <w:szCs w:val="28"/>
                <w:lang w:eastAsia="ru-RU"/>
              </w:rPr>
              <w:t>Введение профессиональных программ по заявкам работодателей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r>
              <w:rPr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137A1A">
            <w:r>
              <w:rPr>
                <w:sz w:val="28"/>
                <w:szCs w:val="28"/>
                <w:lang w:eastAsia="ru-RU"/>
              </w:rPr>
              <w:t>Заместители</w:t>
            </w:r>
          </w:p>
          <w:p w:rsidR="006C2229" w:rsidRDefault="006C2229" w:rsidP="00137A1A">
            <w:pPr>
              <w:suppressAutoHyphens w:val="0"/>
            </w:pPr>
            <w:r>
              <w:rPr>
                <w:sz w:val="28"/>
                <w:szCs w:val="28"/>
                <w:lang w:eastAsia="ru-RU"/>
              </w:rPr>
              <w:t xml:space="preserve">директора </w:t>
            </w:r>
          </w:p>
        </w:tc>
      </w:tr>
      <w:tr w:rsidR="006C2229" w:rsidTr="00137A1A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137A1A" w:rsidP="00700859">
            <w:pPr>
              <w:suppressAutoHyphens w:val="0"/>
              <w:ind w:right="160"/>
              <w:jc w:val="center"/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Default="00137A1A">
            <w:pPr>
              <w:suppressAutoHyphens w:val="0"/>
            </w:pPr>
            <w:r w:rsidRPr="00137A1A">
              <w:rPr>
                <w:sz w:val="28"/>
                <w:szCs w:val="28"/>
                <w:lang w:eastAsia="ru-RU"/>
              </w:rPr>
              <w:t xml:space="preserve">Профессиональное обучение (подготовка, переподготовка, </w:t>
            </w:r>
            <w:r w:rsidRPr="00137A1A">
              <w:rPr>
                <w:sz w:val="28"/>
                <w:szCs w:val="28"/>
                <w:lang w:eastAsia="ru-RU"/>
              </w:rPr>
              <w:lastRenderedPageBreak/>
              <w:t>повышение квалификации) работников предприятий-социальных партнеров на договорной основе.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Default="006C2229">
            <w:r>
              <w:rPr>
                <w:sz w:val="28"/>
                <w:szCs w:val="28"/>
                <w:lang w:eastAsia="ru-RU"/>
              </w:rPr>
              <w:lastRenderedPageBreak/>
              <w:t>2018-2021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Default="00137A1A">
            <w:r>
              <w:rPr>
                <w:sz w:val="28"/>
                <w:szCs w:val="28"/>
                <w:lang w:eastAsia="ru-RU"/>
              </w:rPr>
              <w:t>Заместители</w:t>
            </w:r>
          </w:p>
          <w:p w:rsidR="006C2229" w:rsidRDefault="006C2229">
            <w:pPr>
              <w:suppressAutoHyphens w:val="0"/>
            </w:pPr>
            <w:r>
              <w:rPr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137A1A" w:rsidTr="00137A1A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Default="00137A1A" w:rsidP="00700859">
            <w:pPr>
              <w:suppressAutoHyphens w:val="0"/>
              <w:ind w:right="1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137A1A" w:rsidRDefault="00137A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</w:rPr>
              <w:t xml:space="preserve">Капитальный </w:t>
            </w:r>
            <w:r>
              <w:rPr>
                <w:rFonts w:eastAsia="Calibri"/>
                <w:sz w:val="28"/>
                <w:szCs w:val="28"/>
              </w:rPr>
              <w:t xml:space="preserve">ремонт зданий и сооружений </w:t>
            </w:r>
            <w:r w:rsidRPr="00137A1A">
              <w:rPr>
                <w:rFonts w:eastAsia="Calibri"/>
                <w:sz w:val="28"/>
                <w:szCs w:val="28"/>
              </w:rPr>
              <w:t>техникума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Default="00137A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Default="00137A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и учредители техникума, якорные предприятия, органы исполнительной власти Вейделевского района</w:t>
            </w:r>
          </w:p>
        </w:tc>
      </w:tr>
      <w:tr w:rsidR="00137A1A" w:rsidTr="00700859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137A1A" w:rsidRDefault="00137A1A" w:rsidP="00700859">
            <w:pPr>
              <w:suppressAutoHyphens w:val="0"/>
              <w:ind w:right="160"/>
              <w:jc w:val="center"/>
              <w:rPr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137A1A" w:rsidRDefault="00137A1A" w:rsidP="00700859">
            <w:pPr>
              <w:ind w:right="278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Организация совместно с работодателями подготовки кадров (включая ООП СПО, программы профессионального обучения и дополнительные профессиональные программы) по профессиям/ специальностям из перечня ТОП- 50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137A1A" w:rsidRDefault="00137A1A">
            <w:pPr>
              <w:rPr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137A1A" w:rsidRDefault="00137A1A">
            <w:pPr>
              <w:rPr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37A1A" w:rsidTr="00700859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137A1A" w:rsidRDefault="00137A1A" w:rsidP="00700859">
            <w:pPr>
              <w:suppressAutoHyphens w:val="0"/>
              <w:ind w:right="160"/>
              <w:jc w:val="center"/>
              <w:rPr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137A1A" w:rsidRDefault="00137A1A" w:rsidP="00700859">
            <w:pPr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 xml:space="preserve">Мониторинг реализации Программы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137A1A" w:rsidRDefault="00137A1A">
            <w:pPr>
              <w:rPr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137A1A" w:rsidRDefault="00137A1A">
            <w:pPr>
              <w:rPr>
                <w:sz w:val="28"/>
                <w:szCs w:val="28"/>
                <w:lang w:eastAsia="ru-RU"/>
              </w:rPr>
            </w:pPr>
            <w:r w:rsidRPr="00137A1A">
              <w:rPr>
                <w:sz w:val="28"/>
                <w:szCs w:val="28"/>
                <w:lang w:eastAsia="ru-RU"/>
              </w:rPr>
              <w:t>Администрация и учредители техникума, якорные предприятия, органы исполнительной власти Вейделевского района</w:t>
            </w:r>
          </w:p>
        </w:tc>
      </w:tr>
    </w:tbl>
    <w:p w:rsidR="006C2229" w:rsidRDefault="006C2229">
      <w:pPr>
        <w:suppressAutoHyphens w:val="0"/>
        <w:ind w:right="60"/>
        <w:jc w:val="both"/>
        <w:rPr>
          <w:i/>
          <w:iCs/>
          <w:sz w:val="28"/>
          <w:szCs w:val="28"/>
          <w:lang w:eastAsia="ru-RU"/>
        </w:rPr>
      </w:pPr>
    </w:p>
    <w:p w:rsidR="006C2229" w:rsidRDefault="006C222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700859" w:rsidRDefault="00700859" w:rsidP="00137A1A">
      <w:pPr>
        <w:rPr>
          <w:b/>
          <w:sz w:val="28"/>
          <w:szCs w:val="28"/>
          <w:lang w:eastAsia="ru-RU"/>
        </w:rPr>
      </w:pPr>
    </w:p>
    <w:p w:rsidR="006C2229" w:rsidRDefault="006C2229">
      <w:pPr>
        <w:jc w:val="center"/>
      </w:pPr>
      <w:r>
        <w:rPr>
          <w:b/>
          <w:sz w:val="28"/>
          <w:szCs w:val="28"/>
        </w:rPr>
        <w:lastRenderedPageBreak/>
        <w:t>5. МЕХАНИЗМ РЕАЛИЗАЦИИ ПРОГРАММЫ</w:t>
      </w:r>
    </w:p>
    <w:p w:rsidR="006C2229" w:rsidRDefault="006C2229">
      <w:pPr>
        <w:jc w:val="center"/>
        <w:rPr>
          <w:sz w:val="28"/>
          <w:szCs w:val="28"/>
        </w:rPr>
      </w:pPr>
    </w:p>
    <w:p w:rsidR="006C2229" w:rsidRDefault="006C2229">
      <w:pPr>
        <w:ind w:firstLine="850"/>
        <w:jc w:val="both"/>
      </w:pPr>
      <w:r>
        <w:rPr>
          <w:sz w:val="28"/>
          <w:szCs w:val="28"/>
        </w:rPr>
        <w:t>В систему управления Программой развития заложены такие основополагающие принципы, как:</w:t>
      </w:r>
    </w:p>
    <w:p w:rsidR="006C2229" w:rsidRDefault="006C2229">
      <w:pPr>
        <w:ind w:firstLine="850"/>
        <w:jc w:val="both"/>
      </w:pPr>
      <w:r>
        <w:rPr>
          <w:sz w:val="28"/>
          <w:szCs w:val="28"/>
        </w:rPr>
        <w:t>- обеспечение нормативного, структурного, научно-методического и информационного единства программы, которое создается через разработку и соблюдение системы критериев оценки эффективности реализации отдельных мероприятий и всей программы в целом;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- соблюдение процедуры промежуточного и итогового мониторинга процессов и результатов выполнения мероприятий программы;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-  обеспечение своевременной отчетности и контроля за выполнением этапов и сроков реализации программы;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-  открытость системы управления и вовлечение в выполнение программы представителей учредителя, как государственного заказчика программы, а также работодателей и иных социальных партнеров из реального сектора экономики, социокультурной сферы, образования и науки, общественности;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709"/>
        <w:jc w:val="both"/>
      </w:pPr>
      <w:r>
        <w:rPr>
          <w:sz w:val="28"/>
          <w:szCs w:val="28"/>
        </w:rPr>
        <w:t>-  скоординированное взаимодействие административного менеджмента с руководителями конкретных направлений (мероприятий) программы;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709"/>
        <w:jc w:val="both"/>
      </w:pPr>
      <w:r>
        <w:rPr>
          <w:sz w:val="28"/>
          <w:szCs w:val="28"/>
        </w:rPr>
        <w:t>- достижение стратегической цели и поставленных задач за счет выполнения взаимосвязанных по срокам, ресурсам и результатам мероприятий.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Механизм реализации программы развития заключается в соблюдении исполнителями программы непрерывного цикла «планирование-реализация-мониторинг» показателей и ресурсов для выполнения мероприятий программы. Неотъемлемыми элементами механизма являются принимаемые ежеквартально на основе мониторинга и экспертизы уточнения, корректировка целевых показателей программы и ресурсов для её реализации. На основе аналитической экспертизы достижения целевых индикаторов составляется уточненный план финансово-хозяйственной деятельности на очередной квартал.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Руководителем программы является директор ОГА ПОУ «Вейделевский агротехнологический техникум имени Грязнова В. М.», который совместно с Советом техникума осуществляет стратегическое управление программой в соответствии с целями, задачами и миссией, определяет формы и методы управления программой. Директор представляет учредителю, как заказчику программы, ежегодный отчет о промежуточных результатах реализации программы, по ключевым индикаторам и показателям социально-экономической эффективности программы развития.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 xml:space="preserve">Оперативное управление программой осуществляет утверждаемый приказом директора техникума Координационный совет программы, включающий административный менеджмент, руководителей структурных подразделений, руководителей направлений (мероприятий) программы, представителей коллегиальных  и представительных органов, социальных </w:t>
      </w:r>
      <w:r>
        <w:rPr>
          <w:sz w:val="28"/>
          <w:szCs w:val="28"/>
        </w:rPr>
        <w:lastRenderedPageBreak/>
        <w:t>партнеров, работодателей, общественности. Персональный состав Координационного совета предварительно обсуждается на Совете техникума.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Координационный совет по реализации программы развития: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- разрабатывает механизм управления программой в соответствии с принятыми принципами;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-  инициирует разработку внутренних процедурных регламентов;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- разрабатывает содержание мероприятий, их ресурсное обеспечение, целевые индикаторы и показатели оценки эффективности программы;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- обеспечивает текущий контроль за ходом выполнения мероприятий через ежегодный промежуточный мониторинг;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- выявляет на основе экспертизы отклонения от запланированных показателей и дает рекомендации по корректировке действий структурных подразделений и иных исполнителей конкретных мероприятий;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- обеспечивает скоординированное взаимодействие всех исполнителей программы.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</w:pPr>
      <w:r>
        <w:rPr>
          <w:sz w:val="28"/>
          <w:szCs w:val="28"/>
        </w:rPr>
        <w:t>Коллегиальными органами управления программой являются Совет техникума, который ежегодно заслушивает директора техникума, руководителя Координационного совета программы и иных лиц, ответственных за выполнение отдельных мероприятий программы. Ежегодный публичный отчет директора, а также итоговый отчет за 3 года о выполнении программы развития в соответствии с регламентом выносится на обсуждение Совета техникума, представляет на утверждение учредителю с приложением протокола коллегиального органа и размещается на сайте техникума.</w:t>
      </w: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6C2229" w:rsidRDefault="006C222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700859" w:rsidRDefault="00700859">
      <w:pPr>
        <w:tabs>
          <w:tab w:val="left" w:pos="0"/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</w:p>
    <w:p w:rsidR="006C2229" w:rsidRDefault="00137A1A" w:rsidP="00700859">
      <w:pPr>
        <w:jc w:val="center"/>
      </w:pPr>
      <w:r>
        <w:rPr>
          <w:sz w:val="28"/>
          <w:szCs w:val="28"/>
        </w:rPr>
        <w:lastRenderedPageBreak/>
        <w:t>6</w:t>
      </w:r>
      <w:r w:rsidR="006C2229">
        <w:rPr>
          <w:b/>
          <w:sz w:val="28"/>
          <w:szCs w:val="28"/>
        </w:rPr>
        <w:t>. ОЖИДАЕМЫЕ КОНЕЧНЫЕ РЕЗУЛЬТАТЫ РЕАЛИЗАЦИИ ПРОГРАММЫ И ЦЕЛЕВЫЕ ИНДИКАТОРЫ, ПОКАЗАТЕЛИ ЕЕ ЭФФЕКТИВНОСТИ</w:t>
      </w:r>
    </w:p>
    <w:p w:rsidR="006C2229" w:rsidRDefault="006C2229" w:rsidP="00700859">
      <w:pPr>
        <w:jc w:val="center"/>
        <w:rPr>
          <w:sz w:val="28"/>
          <w:szCs w:val="28"/>
        </w:rPr>
      </w:pPr>
    </w:p>
    <w:p w:rsidR="006C2229" w:rsidRDefault="006C2229" w:rsidP="00700859">
      <w:pPr>
        <w:suppressAutoHyphens w:val="0"/>
        <w:jc w:val="both"/>
      </w:pPr>
      <w:r>
        <w:rPr>
          <w:b/>
          <w:sz w:val="28"/>
          <w:szCs w:val="28"/>
          <w:lang w:eastAsia="ru-RU"/>
        </w:rPr>
        <w:t xml:space="preserve">6.1 Реализация Программы развития ОГА ПОУ </w:t>
      </w:r>
      <w:r>
        <w:rPr>
          <w:b/>
          <w:sz w:val="28"/>
          <w:szCs w:val="28"/>
        </w:rPr>
        <w:t xml:space="preserve">«Вейделевский агротехнологический техникум имени Грязнова Владимира Михайловича» </w:t>
      </w:r>
      <w:r>
        <w:rPr>
          <w:b/>
          <w:sz w:val="28"/>
          <w:szCs w:val="28"/>
          <w:lang w:eastAsia="ru-RU"/>
        </w:rPr>
        <w:t xml:space="preserve"> позволит:</w:t>
      </w:r>
    </w:p>
    <w:p w:rsidR="006C2229" w:rsidRDefault="006C2229" w:rsidP="00700859">
      <w:pPr>
        <w:numPr>
          <w:ilvl w:val="0"/>
          <w:numId w:val="8"/>
        </w:numPr>
        <w:tabs>
          <w:tab w:val="left" w:pos="428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Повысить качество оказываемых техникума образовательных услуг в соответствии с требованиями современного законодательства, работодателей, регионального рынка труда.</w:t>
      </w:r>
    </w:p>
    <w:p w:rsidR="006C2229" w:rsidRDefault="006C2229" w:rsidP="00700859">
      <w:pPr>
        <w:numPr>
          <w:ilvl w:val="0"/>
          <w:numId w:val="8"/>
        </w:numPr>
        <w:tabs>
          <w:tab w:val="left" w:pos="685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Повысить доступность среднего профессионального образования, направленного на удовлетворение потребностей населения, обучающихся и их родителей (законных представителей).</w:t>
      </w:r>
    </w:p>
    <w:p w:rsidR="006C2229" w:rsidRDefault="006C2229" w:rsidP="00700859">
      <w:pPr>
        <w:numPr>
          <w:ilvl w:val="0"/>
          <w:numId w:val="8"/>
        </w:numPr>
        <w:tabs>
          <w:tab w:val="left" w:pos="615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Укрепить связи техникума с работодателями, повысить эффективность социального партнерства.</w:t>
      </w:r>
    </w:p>
    <w:p w:rsidR="006C2229" w:rsidRDefault="006C2229" w:rsidP="00700859">
      <w:pPr>
        <w:numPr>
          <w:ilvl w:val="0"/>
          <w:numId w:val="8"/>
        </w:numPr>
        <w:tabs>
          <w:tab w:val="left" w:pos="555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 xml:space="preserve"> Создать единую информационную среду, обеспечивающую доступ к информации о ПОО, образовательным программам, приеме, выпуске и трудоустройстве выпускников.</w:t>
      </w:r>
    </w:p>
    <w:p w:rsidR="006C2229" w:rsidRDefault="006C2229" w:rsidP="00700859">
      <w:pPr>
        <w:numPr>
          <w:ilvl w:val="0"/>
          <w:numId w:val="8"/>
        </w:numPr>
        <w:tabs>
          <w:tab w:val="left" w:pos="730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Довести материально-техническую базу техникума до норма</w:t>
      </w:r>
      <w:r w:rsidR="00137A1A">
        <w:rPr>
          <w:sz w:val="28"/>
          <w:szCs w:val="28"/>
          <w:lang w:eastAsia="ru-RU"/>
        </w:rPr>
        <w:t>тивов, предусмотренных ФГОС СПО и перечню ТОП-5.</w:t>
      </w:r>
    </w:p>
    <w:p w:rsidR="006C2229" w:rsidRDefault="006C2229" w:rsidP="00700859">
      <w:pPr>
        <w:numPr>
          <w:ilvl w:val="0"/>
          <w:numId w:val="8"/>
        </w:numPr>
        <w:tabs>
          <w:tab w:val="left" w:pos="420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Обеспечить непрерывное повышение квалификации педагогических кадров.</w:t>
      </w:r>
    </w:p>
    <w:p w:rsidR="006C2229" w:rsidRDefault="006C2229" w:rsidP="00700859">
      <w:pPr>
        <w:numPr>
          <w:ilvl w:val="0"/>
          <w:numId w:val="8"/>
        </w:numPr>
        <w:tabs>
          <w:tab w:val="left" w:pos="553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 xml:space="preserve"> Сформировать стабильный, высококвалифицированный педагогический коллектив, привлечь молодые кадры.</w:t>
      </w:r>
    </w:p>
    <w:p w:rsidR="006C2229" w:rsidRDefault="006C2229" w:rsidP="00700859">
      <w:pPr>
        <w:numPr>
          <w:ilvl w:val="0"/>
          <w:numId w:val="8"/>
        </w:numPr>
        <w:tabs>
          <w:tab w:val="left" w:pos="807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Расширить возможности внебюджетной деятельности, найти дополнительные источники финансирования, увеличить объем привлеченных денежных средств в бюджет ПОО.</w:t>
      </w:r>
    </w:p>
    <w:p w:rsidR="006C2229" w:rsidRDefault="006C2229" w:rsidP="00700859">
      <w:pPr>
        <w:numPr>
          <w:ilvl w:val="0"/>
          <w:numId w:val="8"/>
        </w:numPr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Систематизировать работу коллектива по разработке, созданию и применению учебных, методических пособий, средств обучения, внедрения инновационных технологий в области обучения и воспитания.</w:t>
      </w:r>
    </w:p>
    <w:p w:rsidR="006C2229" w:rsidRDefault="006C2229" w:rsidP="00700859">
      <w:pPr>
        <w:numPr>
          <w:ilvl w:val="0"/>
          <w:numId w:val="8"/>
        </w:numPr>
        <w:tabs>
          <w:tab w:val="left" w:pos="721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Расширить сферу использования компьютерных технологий в образовательном процессе и управленческой деятельности.</w:t>
      </w:r>
    </w:p>
    <w:p w:rsidR="006C2229" w:rsidRDefault="006C2229" w:rsidP="00700859">
      <w:pPr>
        <w:numPr>
          <w:ilvl w:val="0"/>
          <w:numId w:val="8"/>
        </w:numPr>
        <w:tabs>
          <w:tab w:val="left" w:pos="452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Довести среднюю заработную плату педагогических работников до уровня средней по региону. Повысить материальное обеспечение сотрудников ПОО.</w:t>
      </w:r>
    </w:p>
    <w:p w:rsidR="006C2229" w:rsidRDefault="006C2229" w:rsidP="00700859">
      <w:pPr>
        <w:numPr>
          <w:ilvl w:val="0"/>
          <w:numId w:val="8"/>
        </w:numPr>
        <w:tabs>
          <w:tab w:val="left" w:pos="591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Создать в техникума условия для сохранения и укрепления здоровья, формирования здорового образа жизни обучающихся.</w:t>
      </w:r>
    </w:p>
    <w:p w:rsidR="006C2229" w:rsidRDefault="006C2229" w:rsidP="00700859">
      <w:pPr>
        <w:numPr>
          <w:ilvl w:val="0"/>
          <w:numId w:val="8"/>
        </w:numPr>
        <w:tabs>
          <w:tab w:val="left" w:pos="687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Расширить воспитательный потенциал техникума в гражданском и патриотическом, духовном и нравственном воспитании обучающихся на основе российских традиционных ценностей, приобщении обучающихся к культурному наследию, популяризации научных знаний, профессиональном самоопределении и творческой самореализации личности на основе формирования их российской идентичности.</w:t>
      </w:r>
    </w:p>
    <w:p w:rsidR="006C2229" w:rsidRDefault="006C2229" w:rsidP="00700859">
      <w:pPr>
        <w:numPr>
          <w:ilvl w:val="0"/>
          <w:numId w:val="8"/>
        </w:numPr>
        <w:tabs>
          <w:tab w:val="left" w:pos="447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Улучшить социально-психологический климат в коллективах обучающихся и преподавателей техникума.</w:t>
      </w:r>
    </w:p>
    <w:p w:rsidR="006C2229" w:rsidRDefault="006C2229" w:rsidP="00700859">
      <w:pPr>
        <w:numPr>
          <w:ilvl w:val="0"/>
          <w:numId w:val="8"/>
        </w:numPr>
        <w:tabs>
          <w:tab w:val="left" w:pos="420"/>
        </w:tabs>
        <w:suppressAutoHyphens w:val="0"/>
        <w:ind w:left="0" w:firstLine="0"/>
      </w:pPr>
      <w:r>
        <w:rPr>
          <w:sz w:val="28"/>
          <w:szCs w:val="28"/>
          <w:lang w:eastAsia="ru-RU"/>
        </w:rPr>
        <w:lastRenderedPageBreak/>
        <w:t>Выполнить контрольные цифры приема.</w:t>
      </w:r>
    </w:p>
    <w:p w:rsidR="006C2229" w:rsidRDefault="006C2229" w:rsidP="00700859">
      <w:pPr>
        <w:numPr>
          <w:ilvl w:val="0"/>
          <w:numId w:val="8"/>
        </w:numPr>
        <w:tabs>
          <w:tab w:val="left" w:pos="420"/>
        </w:tabs>
        <w:suppressAutoHyphens w:val="0"/>
        <w:ind w:left="0" w:firstLine="0"/>
      </w:pPr>
      <w:r>
        <w:rPr>
          <w:sz w:val="28"/>
          <w:szCs w:val="28"/>
          <w:lang w:eastAsia="ru-RU"/>
        </w:rPr>
        <w:t>Обеспечить 100% трудоустройство выпускников.</w:t>
      </w:r>
    </w:p>
    <w:p w:rsidR="006C2229" w:rsidRDefault="006C2229" w:rsidP="00700859">
      <w:pPr>
        <w:numPr>
          <w:ilvl w:val="0"/>
          <w:numId w:val="8"/>
        </w:numPr>
        <w:tabs>
          <w:tab w:val="left" w:pos="493"/>
        </w:tabs>
        <w:suppressAutoHyphens w:val="0"/>
        <w:ind w:left="0" w:firstLine="0"/>
        <w:jc w:val="both"/>
      </w:pPr>
      <w:r>
        <w:rPr>
          <w:sz w:val="28"/>
          <w:szCs w:val="28"/>
          <w:lang w:eastAsia="ru-RU"/>
        </w:rPr>
        <w:t>Повысить престиж техникума как современной, динамично развивающейся и востребованной профессиональной образовательной организации.</w:t>
      </w:r>
    </w:p>
    <w:p w:rsidR="006C2229" w:rsidRDefault="006C2229" w:rsidP="00700859">
      <w:pPr>
        <w:pStyle w:val="BodyTextKeep"/>
        <w:keepNext w:val="0"/>
        <w:tabs>
          <w:tab w:val="clear" w:pos="3345"/>
          <w:tab w:val="left" w:pos="1134"/>
        </w:tabs>
      </w:pPr>
      <w:r>
        <w:rPr>
          <w:spacing w:val="0"/>
          <w:sz w:val="28"/>
          <w:szCs w:val="28"/>
        </w:rPr>
        <w:t>Для оценки эффективности и результативности решения задач, определенных Программой, предлагается система целевых индикаторов и показателей, характеризующих ход реализации Программы.</w:t>
      </w:r>
    </w:p>
    <w:p w:rsidR="006C2229" w:rsidRDefault="006C2229">
      <w:pPr>
        <w:tabs>
          <w:tab w:val="left" w:pos="1134"/>
        </w:tabs>
        <w:ind w:firstLine="851"/>
        <w:rPr>
          <w:b/>
          <w:sz w:val="28"/>
          <w:szCs w:val="28"/>
        </w:rPr>
      </w:pPr>
    </w:p>
    <w:p w:rsidR="006C2229" w:rsidRDefault="006C2229">
      <w:pPr>
        <w:tabs>
          <w:tab w:val="left" w:pos="1134"/>
        </w:tabs>
        <w:ind w:firstLine="709"/>
        <w:jc w:val="both"/>
      </w:pPr>
      <w:r>
        <w:rPr>
          <w:b/>
          <w:sz w:val="28"/>
          <w:szCs w:val="28"/>
        </w:rPr>
        <w:t>6.2 Система целевых индикаторов и показателей, характеризующих ход реализации Программы развития ОГА ПОУ «Вейделевский агротехнологический техникум имени Грязнова В.М.»  на 2018 - 2021 годы</w:t>
      </w:r>
    </w:p>
    <w:p w:rsidR="006C2229" w:rsidRDefault="006C2229">
      <w:pPr>
        <w:jc w:val="both"/>
      </w:pPr>
      <w:r>
        <w:rPr>
          <w:sz w:val="28"/>
          <w:szCs w:val="28"/>
          <w:lang w:eastAsia="ru-RU"/>
        </w:rPr>
        <w:tab/>
        <w:t>Программа реализуется в 2018-2021 годах.</w:t>
      </w:r>
    </w:p>
    <w:p w:rsidR="006C2229" w:rsidRDefault="006C2229">
      <w:pPr>
        <w:ind w:right="-143"/>
        <w:jc w:val="center"/>
      </w:pPr>
      <w:r>
        <w:rPr>
          <w:b/>
          <w:sz w:val="28"/>
          <w:szCs w:val="28"/>
        </w:rPr>
        <w:t>Показатели, характеризующие результативность мероприятий программы</w:t>
      </w:r>
    </w:p>
    <w:tbl>
      <w:tblPr>
        <w:tblW w:w="9844" w:type="dxa"/>
        <w:tblInd w:w="-30" w:type="dxa"/>
        <w:tblLayout w:type="fixed"/>
        <w:tblLook w:val="0000"/>
      </w:tblPr>
      <w:tblGrid>
        <w:gridCol w:w="4102"/>
        <w:gridCol w:w="1504"/>
        <w:gridCol w:w="1189"/>
        <w:gridCol w:w="869"/>
        <w:gridCol w:w="708"/>
        <w:gridCol w:w="708"/>
        <w:gridCol w:w="764"/>
      </w:tblGrid>
      <w:tr w:rsidR="006C2229" w:rsidTr="00137A1A">
        <w:trPr>
          <w:cantSplit/>
          <w:trHeight w:val="609"/>
        </w:trPr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>
            <w:pPr>
              <w:jc w:val="center"/>
            </w:pPr>
            <w:r w:rsidRPr="00700859">
              <w:rPr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>
            <w:pPr>
              <w:ind w:right="-89"/>
              <w:jc w:val="center"/>
            </w:pPr>
            <w:r w:rsidRPr="00700859">
              <w:rPr>
                <w:b/>
              </w:rPr>
              <w:t>Единицы</w:t>
            </w:r>
          </w:p>
          <w:p w:rsidR="006C2229" w:rsidRPr="00700859" w:rsidRDefault="006C2229">
            <w:pPr>
              <w:ind w:right="-89"/>
              <w:jc w:val="center"/>
            </w:pPr>
            <w:r w:rsidRPr="00700859">
              <w:rPr>
                <w:b/>
              </w:rPr>
              <w:t>измерения</w:t>
            </w:r>
          </w:p>
          <w:p w:rsidR="006C2229" w:rsidRPr="00700859" w:rsidRDefault="006C2229">
            <w:pPr>
              <w:ind w:right="-89"/>
              <w:jc w:val="center"/>
            </w:pPr>
            <w:r w:rsidRPr="00700859">
              <w:rPr>
                <w:b/>
              </w:rPr>
              <w:t>(%, баллы, количество)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>
            <w:pPr>
              <w:ind w:right="-89"/>
              <w:jc w:val="center"/>
            </w:pPr>
            <w:r w:rsidRPr="00700859">
              <w:rPr>
                <w:b/>
              </w:rPr>
              <w:t>Текущее</w:t>
            </w:r>
          </w:p>
          <w:p w:rsidR="006C2229" w:rsidRPr="00700859" w:rsidRDefault="006C2229">
            <w:pPr>
              <w:ind w:right="-89"/>
              <w:jc w:val="center"/>
            </w:pPr>
            <w:r w:rsidRPr="00700859">
              <w:rPr>
                <w:b/>
              </w:rPr>
              <w:t>значение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>
            <w:pPr>
              <w:ind w:right="-89"/>
              <w:jc w:val="center"/>
            </w:pPr>
            <w:r w:rsidRPr="00700859">
              <w:rPr>
                <w:b/>
              </w:rPr>
              <w:t>Целевое</w:t>
            </w:r>
          </w:p>
          <w:p w:rsidR="006C2229" w:rsidRPr="00700859" w:rsidRDefault="006C2229">
            <w:pPr>
              <w:ind w:right="-89"/>
              <w:jc w:val="center"/>
            </w:pPr>
            <w:r w:rsidRPr="00700859">
              <w:rPr>
                <w:b/>
              </w:rPr>
              <w:t>Значение</w:t>
            </w:r>
          </w:p>
          <w:p w:rsidR="006C2229" w:rsidRPr="00700859" w:rsidRDefault="006C2229">
            <w:pPr>
              <w:ind w:right="-89"/>
              <w:jc w:val="center"/>
            </w:pPr>
            <w:r w:rsidRPr="00700859">
              <w:rPr>
                <w:b/>
              </w:rPr>
              <w:t>(по годам)</w:t>
            </w:r>
          </w:p>
        </w:tc>
      </w:tr>
      <w:tr w:rsidR="006C2229" w:rsidTr="00137A1A">
        <w:trPr>
          <w:cantSplit/>
          <w:trHeight w:val="99"/>
        </w:trPr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>
            <w:pPr>
              <w:pStyle w:val="CoverAuthor"/>
              <w:snapToGrid w:val="0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>
            <w:pPr>
              <w:snapToGrid w:val="0"/>
              <w:rPr>
                <w:b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Pr="00700859" w:rsidRDefault="006C2229">
            <w:pPr>
              <w:jc w:val="center"/>
            </w:pPr>
            <w:r w:rsidRPr="00700859">
              <w:rPr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Pr="00700859" w:rsidRDefault="006C2229">
            <w:pPr>
              <w:jc w:val="center"/>
            </w:pPr>
            <w:r w:rsidRPr="00700859">
              <w:rPr>
                <w:b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Pr="00700859" w:rsidRDefault="006C2229">
            <w:pPr>
              <w:jc w:val="center"/>
            </w:pPr>
            <w:r w:rsidRPr="00700859">
              <w:rPr>
                <w:b/>
              </w:rPr>
              <w:t>2020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Pr="00700859" w:rsidRDefault="006C2229">
            <w:pPr>
              <w:jc w:val="center"/>
            </w:pPr>
            <w:r w:rsidRPr="00700859">
              <w:rPr>
                <w:b/>
              </w:rPr>
              <w:t>2021</w:t>
            </w:r>
          </w:p>
        </w:tc>
      </w:tr>
      <w:tr w:rsidR="006C2229" w:rsidTr="00137A1A">
        <w:trPr>
          <w:cantSplit/>
          <w:trHeight w:val="373"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Pr="00700859" w:rsidRDefault="00137A1A">
            <w:pPr>
              <w:pStyle w:val="CoverAuthor"/>
              <w:jc w:val="center"/>
              <w:rPr>
                <w:sz w:val="24"/>
                <w:szCs w:val="24"/>
              </w:rPr>
            </w:pPr>
            <w:r w:rsidRPr="00700859">
              <w:rPr>
                <w:b/>
                <w:spacing w:val="0"/>
                <w:sz w:val="24"/>
                <w:szCs w:val="24"/>
                <w:u w:val="single"/>
              </w:rPr>
              <w:t>Задача 1</w:t>
            </w:r>
            <w:r w:rsidR="006C2229" w:rsidRPr="00700859">
              <w:rPr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C2229" w:rsidRPr="00700859" w:rsidRDefault="00137A1A" w:rsidP="00137A1A">
            <w:pPr>
              <w:pStyle w:val="CoverAuthor"/>
              <w:jc w:val="center"/>
              <w:rPr>
                <w:sz w:val="24"/>
                <w:szCs w:val="24"/>
              </w:rPr>
            </w:pPr>
            <w:r w:rsidRPr="00700859">
              <w:rPr>
                <w:b/>
                <w:sz w:val="24"/>
                <w:szCs w:val="24"/>
              </w:rPr>
              <w:t xml:space="preserve">Развитие в </w:t>
            </w:r>
            <w:r w:rsidRPr="00700859">
              <w:rPr>
                <w:b/>
                <w:spacing w:val="0"/>
                <w:sz w:val="24"/>
                <w:szCs w:val="24"/>
              </w:rPr>
              <w:t xml:space="preserve">техникуме </w:t>
            </w:r>
            <w:r w:rsidRPr="00700859">
              <w:rPr>
                <w:b/>
                <w:sz w:val="24"/>
                <w:szCs w:val="24"/>
              </w:rPr>
              <w:t xml:space="preserve">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</w:t>
            </w:r>
          </w:p>
        </w:tc>
      </w:tr>
      <w:tr w:rsidR="006C2229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166"/>
            </w:tblGrid>
            <w:tr w:rsidR="006C2229" w:rsidRPr="00700859">
              <w:trPr>
                <w:trHeight w:val="708"/>
              </w:trPr>
              <w:tc>
                <w:tcPr>
                  <w:tcW w:w="4166" w:type="dxa"/>
                  <w:shd w:val="clear" w:color="auto" w:fill="auto"/>
                  <w:vAlign w:val="bottom"/>
                </w:tcPr>
                <w:p w:rsidR="00137A1A" w:rsidRPr="00700859" w:rsidRDefault="00137A1A" w:rsidP="00700859">
                  <w:pPr>
                    <w:pStyle w:val="afb"/>
                    <w:spacing w:line="276" w:lineRule="auto"/>
                    <w:ind w:left="0" w:right="308"/>
                  </w:pPr>
                  <w:r w:rsidRPr="00700859">
                    <w:t xml:space="preserve">Количество основных профессиональных образовательных лицензированных программ </w:t>
                  </w:r>
                </w:p>
                <w:p w:rsidR="006C2229" w:rsidRPr="00700859" w:rsidRDefault="00137A1A" w:rsidP="00700859">
                  <w:r w:rsidRPr="00700859">
                    <w:t>из перечня ТОП-50 (из общего числа реализуемых программ)</w:t>
                  </w:r>
                </w:p>
              </w:tc>
            </w:tr>
          </w:tbl>
          <w:p w:rsidR="006C2229" w:rsidRPr="00700859" w:rsidRDefault="006C2229" w:rsidP="00700859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 w:rsidP="00700859">
            <w:pPr>
              <w:snapToGrid w:val="0"/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 w:rsidP="00700859">
            <w:pPr>
              <w:snapToGrid w:val="0"/>
              <w:jc w:val="center"/>
            </w:pPr>
            <w:r w:rsidRPr="00700859">
              <w:t>100</w:t>
            </w:r>
          </w:p>
        </w:tc>
      </w:tr>
      <w:tr w:rsidR="006C2229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Pr="00700859" w:rsidRDefault="00137A1A" w:rsidP="00700859">
            <w:pPr>
              <w:ind w:left="15"/>
            </w:pPr>
            <w:r w:rsidRPr="00700859">
              <w:t>Количество УМК адаптированных образовательных программ для обучающихся с ограниченными возможностями здоровья (из общего числа реализуемых программ)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 w:rsidP="00700859">
            <w:pPr>
              <w:snapToGrid w:val="0"/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rPr>
                <w:bCs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8</w:t>
            </w:r>
            <w:r w:rsidR="006C2229" w:rsidRPr="00700859">
              <w:t>0</w:t>
            </w:r>
          </w:p>
        </w:tc>
      </w:tr>
      <w:tr w:rsidR="006C2229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29" w:rsidRPr="00700859" w:rsidRDefault="00137A1A" w:rsidP="00700859">
            <w:pPr>
              <w:ind w:left="15"/>
            </w:pPr>
            <w:r w:rsidRPr="00700859">
              <w:t>Количество реализуемых программ дистанционного обучения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6C2229" w:rsidP="00700859">
            <w:pPr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rPr>
                <w:bCs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rPr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229" w:rsidRPr="00700859" w:rsidRDefault="00137A1A" w:rsidP="00700859">
            <w:pPr>
              <w:snapToGrid w:val="0"/>
              <w:jc w:val="center"/>
            </w:pPr>
            <w:r w:rsidRPr="00700859">
              <w:t>80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ind w:left="15"/>
            </w:pPr>
            <w:r w:rsidRPr="00700859">
              <w:t>Оснащение техникума реальным производственным оборудованием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ind w:left="15"/>
            </w:pPr>
            <w:r w:rsidRPr="00700859">
              <w:t>Количество центров проведения демонстрационного экзамена, в том числе по профессиям и специальностям из перечня ТОП- 50 с внесением результатов демонстрационного экзамена в единую информационную платформу.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Ед.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ind w:left="15"/>
            </w:pPr>
            <w:r w:rsidRPr="00700859">
              <w:t>Количество в техникуме центров опережающей профессиональной подготовки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Ед.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pStyle w:val="afb"/>
              <w:ind w:left="0"/>
            </w:pPr>
            <w:r w:rsidRPr="00700859">
              <w:lastRenderedPageBreak/>
              <w:t>Количество в техникуме специализированных центров компетенций, аккредитованных по стандартам Ворлдскиллс Россия.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Ед.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pStyle w:val="afb"/>
              <w:ind w:left="0"/>
            </w:pPr>
            <w:r w:rsidRPr="00700859">
              <w:t>Доля выпускников, трудоустроенных по полученной профессии или специальности.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  <w:rPr>
                <w:bCs/>
                <w:color w:val="000000"/>
              </w:rPr>
            </w:pPr>
            <w:r w:rsidRPr="00700859">
              <w:rPr>
                <w:bCs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</w:tr>
      <w:tr w:rsidR="006C2229" w:rsidTr="00137A1A">
        <w:trPr>
          <w:cantSplit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Pr="00700859" w:rsidRDefault="006C2229" w:rsidP="00700859">
            <w:pPr>
              <w:pStyle w:val="CoverAuthor"/>
              <w:jc w:val="center"/>
              <w:rPr>
                <w:sz w:val="24"/>
                <w:szCs w:val="24"/>
              </w:rPr>
            </w:pPr>
            <w:r w:rsidRPr="00700859">
              <w:rPr>
                <w:b/>
                <w:spacing w:val="0"/>
                <w:sz w:val="24"/>
                <w:szCs w:val="24"/>
                <w:u w:val="single"/>
              </w:rPr>
              <w:t xml:space="preserve">Задача </w:t>
            </w:r>
            <w:r w:rsidR="00137A1A" w:rsidRPr="00700859">
              <w:rPr>
                <w:b/>
                <w:spacing w:val="0"/>
                <w:sz w:val="24"/>
                <w:szCs w:val="24"/>
                <w:u w:val="single"/>
              </w:rPr>
              <w:t>2</w:t>
            </w:r>
          </w:p>
          <w:p w:rsidR="006C2229" w:rsidRPr="00700859" w:rsidRDefault="00137A1A" w:rsidP="00700859">
            <w:pPr>
              <w:snapToGrid w:val="0"/>
              <w:jc w:val="center"/>
            </w:pPr>
            <w:r w:rsidRPr="00700859">
              <w:rPr>
                <w:b/>
              </w:rPr>
              <w:t>Формирование кадрового потенциала техникума для проведения обучения и оценки соответствующей квалификации по стандартам Ворлдскиллс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pStyle w:val="af4"/>
              <w:rPr>
                <w:sz w:val="24"/>
                <w:szCs w:val="24"/>
              </w:rPr>
            </w:pPr>
            <w:r w:rsidRPr="00700859">
              <w:rPr>
                <w:sz w:val="24"/>
                <w:szCs w:val="24"/>
              </w:rPr>
              <w:t>Доля педагогических работников, имеющих высшее образование.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87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98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pStyle w:val="af4"/>
              <w:rPr>
                <w:sz w:val="24"/>
                <w:szCs w:val="24"/>
              </w:rPr>
            </w:pPr>
            <w:r w:rsidRPr="00700859">
              <w:rPr>
                <w:sz w:val="24"/>
                <w:szCs w:val="24"/>
              </w:rPr>
              <w:t>Доля педагогических работников, прошедших повышение квалификации или стажировку за последние три года, в общей численности педагогических работников.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pStyle w:val="af4"/>
              <w:rPr>
                <w:sz w:val="24"/>
                <w:szCs w:val="24"/>
              </w:rPr>
            </w:pPr>
            <w:r w:rsidRPr="00700859">
              <w:rPr>
                <w:sz w:val="24"/>
                <w:szCs w:val="24"/>
              </w:rPr>
              <w:t xml:space="preserve">Удельный вес мастеров производственного обучения и преподавателей спец. дисциплин, имеющих сертификат эксперта </w:t>
            </w:r>
            <w:r w:rsidRPr="00700859">
              <w:rPr>
                <w:sz w:val="24"/>
                <w:szCs w:val="24"/>
                <w:lang w:val="en-US"/>
              </w:rPr>
              <w:t>WorldSkills</w:t>
            </w:r>
            <w:r w:rsidRPr="00700859">
              <w:rPr>
                <w:sz w:val="24"/>
                <w:szCs w:val="24"/>
              </w:rPr>
              <w:t>, в общей численности пед. работников.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25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35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pStyle w:val="af4"/>
              <w:rPr>
                <w:sz w:val="24"/>
                <w:szCs w:val="24"/>
              </w:rPr>
            </w:pPr>
            <w:r w:rsidRPr="00700859">
              <w:rPr>
                <w:sz w:val="24"/>
                <w:szCs w:val="24"/>
              </w:rPr>
              <w:t>Доля педагогических работников, проходящих повышение квалификации или стажировку ежегодно, в общей численности педагогических работников.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60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</w:tr>
      <w:tr w:rsidR="006C2229" w:rsidTr="00137A1A">
        <w:trPr>
          <w:cantSplit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29" w:rsidRPr="00700859" w:rsidRDefault="006C2229" w:rsidP="00700859">
            <w:pPr>
              <w:pStyle w:val="CoverAuthor"/>
              <w:jc w:val="center"/>
              <w:rPr>
                <w:sz w:val="24"/>
                <w:szCs w:val="24"/>
              </w:rPr>
            </w:pPr>
            <w:r w:rsidRPr="00700859">
              <w:rPr>
                <w:b/>
                <w:spacing w:val="0"/>
                <w:sz w:val="24"/>
                <w:szCs w:val="24"/>
                <w:u w:val="single"/>
              </w:rPr>
              <w:t xml:space="preserve">Задача </w:t>
            </w:r>
            <w:r w:rsidR="00137A1A" w:rsidRPr="00700859">
              <w:rPr>
                <w:b/>
                <w:spacing w:val="0"/>
                <w:sz w:val="24"/>
                <w:szCs w:val="24"/>
                <w:u w:val="single"/>
              </w:rPr>
              <w:t>3</w:t>
            </w:r>
          </w:p>
          <w:p w:rsidR="006C2229" w:rsidRPr="00700859" w:rsidRDefault="00137A1A" w:rsidP="00700859">
            <w:pPr>
              <w:suppressAutoHyphens w:val="0"/>
              <w:jc w:val="center"/>
            </w:pPr>
            <w:r w:rsidRPr="00700859">
              <w:rPr>
                <w:b/>
              </w:rPr>
              <w:t>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uppressAutoHyphens w:val="0"/>
              <w:rPr>
                <w:lang w:eastAsia="ru-RU"/>
              </w:rPr>
            </w:pPr>
            <w:r w:rsidRPr="00700859">
              <w:t>Выполнение плана контрольных цифр приема на подготовку кадров по образовательным программам СПО, соответствующим новым ФГОС по перечню ТОП-50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uppressAutoHyphens w:val="0"/>
              <w:jc w:val="center"/>
              <w:rPr>
                <w:lang w:eastAsia="ru-RU"/>
              </w:rPr>
            </w:pPr>
            <w:r w:rsidRPr="00700859">
              <w:rPr>
                <w:lang w:eastAsia="ru-RU"/>
              </w:rPr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uppressAutoHyphens w:val="0"/>
              <w:jc w:val="center"/>
              <w:rPr>
                <w:w w:val="99"/>
                <w:lang w:eastAsia="ru-RU"/>
              </w:rPr>
            </w:pPr>
            <w:r w:rsidRPr="00700859">
              <w:rPr>
                <w:w w:val="99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uppressAutoHyphens w:val="0"/>
            </w:pPr>
            <w:r w:rsidRPr="00700859">
              <w:t>Выполнение плана контрольных цифр приема по программам повышения квалификации, переподготовки, предпрофессиональной подготовки школьников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uppressAutoHyphens w:val="0"/>
              <w:jc w:val="center"/>
              <w:rPr>
                <w:lang w:eastAsia="ru-RU"/>
              </w:rPr>
            </w:pPr>
            <w:r w:rsidRPr="00700859">
              <w:rPr>
                <w:lang w:eastAsia="ru-RU"/>
              </w:rPr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uppressAutoHyphens w:val="0"/>
              <w:jc w:val="center"/>
              <w:rPr>
                <w:w w:val="99"/>
                <w:lang w:eastAsia="ru-RU"/>
              </w:rPr>
            </w:pPr>
            <w:r w:rsidRPr="00700859">
              <w:rPr>
                <w:w w:val="99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7A1A" w:rsidRPr="00700859" w:rsidRDefault="00137A1A" w:rsidP="00700859">
            <w:r w:rsidRPr="00700859">
              <w:t>Количество работодателей  привлеченных к участию в модернизации материально-технической базы техникума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Ед.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5</w:t>
            </w:r>
          </w:p>
        </w:tc>
      </w:tr>
      <w:tr w:rsidR="00137A1A" w:rsidTr="00137A1A">
        <w:trPr>
          <w:cantSplit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A" w:rsidRPr="00700859" w:rsidRDefault="00137A1A" w:rsidP="00700859">
            <w:pPr>
              <w:pStyle w:val="CoverAuthor"/>
              <w:jc w:val="center"/>
              <w:rPr>
                <w:sz w:val="24"/>
                <w:szCs w:val="24"/>
              </w:rPr>
            </w:pPr>
            <w:r w:rsidRPr="00700859">
              <w:rPr>
                <w:b/>
                <w:spacing w:val="0"/>
                <w:sz w:val="24"/>
                <w:szCs w:val="24"/>
                <w:u w:val="single"/>
              </w:rPr>
              <w:t>Задача 4</w:t>
            </w:r>
          </w:p>
          <w:p w:rsidR="00137A1A" w:rsidRPr="00700859" w:rsidRDefault="00137A1A" w:rsidP="00700859">
            <w:pPr>
              <w:suppressAutoHyphens w:val="0"/>
              <w:ind w:right="60"/>
              <w:jc w:val="center"/>
            </w:pPr>
            <w:r w:rsidRPr="00700859">
              <w:rPr>
                <w:b/>
              </w:rPr>
              <w:t>Формирование условий для создания опережающей адаптивной подготовки кадров на базе техникума, минимизирующей кадровые дефициты в соответствии с текущими и перспективными требованиями рынка труда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7A1A" w:rsidRPr="00700859" w:rsidRDefault="00137A1A" w:rsidP="00700859">
            <w:pPr>
              <w:ind w:left="80"/>
            </w:pPr>
            <w:r w:rsidRPr="00700859">
              <w:lastRenderedPageBreak/>
              <w:t>Количество договоров о сотрудничестве с предприятиями и организациями работодателями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Ед.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16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7A1A" w:rsidRPr="00700859" w:rsidRDefault="00137A1A" w:rsidP="00700859">
            <w:pPr>
              <w:ind w:left="25"/>
            </w:pPr>
            <w:r w:rsidRPr="00700859">
              <w:t xml:space="preserve">Количество профессиональных программ по заявкам работодателей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Ед.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4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7A1A" w:rsidRPr="00700859" w:rsidRDefault="00137A1A" w:rsidP="00700859">
            <w:pPr>
              <w:autoSpaceDE w:val="0"/>
            </w:pPr>
            <w:r w:rsidRPr="00700859">
              <w:t>Количество подготовленных, переподготовленных работников предприятий социальных партнеров на договорной основе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Ед.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250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500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500</w:t>
            </w:r>
          </w:p>
        </w:tc>
      </w:tr>
      <w:tr w:rsidR="00137A1A" w:rsidTr="00700859">
        <w:trPr>
          <w:cantSplit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7A1A" w:rsidRPr="00700859" w:rsidRDefault="00137A1A" w:rsidP="00700859">
            <w:pPr>
              <w:autoSpaceDE w:val="0"/>
            </w:pPr>
            <w:r w:rsidRPr="00700859">
              <w:t>Доля капитально отремонтированных зданий и сооружений техникума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jc w:val="center"/>
            </w:pPr>
            <w:r w:rsidRPr="00700859"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A1A" w:rsidRPr="00700859" w:rsidRDefault="00137A1A" w:rsidP="00700859">
            <w:pPr>
              <w:snapToGrid w:val="0"/>
              <w:jc w:val="center"/>
            </w:pPr>
            <w:r w:rsidRPr="00700859">
              <w:t>100</w:t>
            </w:r>
          </w:p>
        </w:tc>
      </w:tr>
    </w:tbl>
    <w:p w:rsidR="006C2229" w:rsidRDefault="006C2229">
      <w:pPr>
        <w:rPr>
          <w:b/>
          <w:sz w:val="28"/>
          <w:szCs w:val="28"/>
        </w:rPr>
      </w:pPr>
    </w:p>
    <w:p w:rsidR="006C2229" w:rsidRDefault="006C222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700859" w:rsidRDefault="00700859">
      <w:pPr>
        <w:rPr>
          <w:b/>
          <w:sz w:val="28"/>
          <w:szCs w:val="28"/>
        </w:rPr>
      </w:pPr>
    </w:p>
    <w:p w:rsidR="006C2229" w:rsidRDefault="006C2229">
      <w:pPr>
        <w:jc w:val="center"/>
      </w:pPr>
      <w:r>
        <w:rPr>
          <w:b/>
          <w:sz w:val="28"/>
          <w:szCs w:val="28"/>
        </w:rPr>
        <w:lastRenderedPageBreak/>
        <w:t>7. ОБОСНОВАНИЕ РЕСУРСНОГО ОБЕСПЕЧЕНИЯ ПРОГРАММЫ</w:t>
      </w:r>
    </w:p>
    <w:p w:rsidR="006C2229" w:rsidRDefault="006C2229">
      <w:pPr>
        <w:jc w:val="center"/>
        <w:rPr>
          <w:b/>
          <w:sz w:val="28"/>
          <w:szCs w:val="28"/>
        </w:rPr>
      </w:pPr>
    </w:p>
    <w:p w:rsidR="006C2229" w:rsidRDefault="006C222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851"/>
        <w:jc w:val="both"/>
      </w:pPr>
      <w:r>
        <w:rPr>
          <w:sz w:val="28"/>
          <w:szCs w:val="28"/>
        </w:rPr>
        <w:t>нормативно-правовое обеспечение (положения, правила, должностные обязанности, инструкции, приказы и т.д.);</w:t>
      </w:r>
    </w:p>
    <w:p w:rsidR="006C2229" w:rsidRDefault="006C222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851"/>
        <w:jc w:val="both"/>
      </w:pPr>
      <w:r>
        <w:rPr>
          <w:sz w:val="28"/>
          <w:szCs w:val="28"/>
        </w:rPr>
        <w:t>научно-методическое (разработка комплексно-целевых программ, целевых проектов, методических рекомендаций, программы информационно-аналитической деятельности, системы критериев, показателей, индикаторов, проведение семинаров и т.д.)</w:t>
      </w:r>
    </w:p>
    <w:p w:rsidR="006C2229" w:rsidRDefault="006C222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851"/>
        <w:jc w:val="both"/>
      </w:pPr>
      <w:r>
        <w:rPr>
          <w:sz w:val="28"/>
          <w:szCs w:val="28"/>
        </w:rPr>
        <w:t>программно-методическое обеспечение (разработка методических рекомендаций, учебно-методических пособий, формирование банка методических материалов, актуального, инновационного педагогического опыта, разработка учебных программ, программ дополнительного образования, календарно-тематического планирования ит.д.);</w:t>
      </w:r>
    </w:p>
    <w:p w:rsidR="006C2229" w:rsidRDefault="006C222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851"/>
        <w:jc w:val="both"/>
      </w:pPr>
      <w:r>
        <w:rPr>
          <w:sz w:val="28"/>
          <w:szCs w:val="28"/>
        </w:rPr>
        <w:t>информационное (создание информационного центра, информационного банка, программы информационно-аналитической деятельности, сайт и т.д.);</w:t>
      </w:r>
    </w:p>
    <w:p w:rsidR="006C2229" w:rsidRDefault="006C222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851"/>
        <w:jc w:val="both"/>
      </w:pPr>
      <w:r>
        <w:rPr>
          <w:sz w:val="28"/>
          <w:szCs w:val="28"/>
        </w:rPr>
        <w:t>кадровое (подбор кадров, повышение квалификации, участие в семинарах, конференциях, пед. чтениях, подготовка экспертов, стажировка, консультирование и т.д.);</w:t>
      </w:r>
    </w:p>
    <w:p w:rsidR="006C2229" w:rsidRDefault="006C222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851"/>
        <w:jc w:val="both"/>
      </w:pPr>
      <w:r>
        <w:rPr>
          <w:sz w:val="28"/>
          <w:szCs w:val="28"/>
        </w:rPr>
        <w:t>организационное (составление образовательной программы, расписания, циклограмм управленческой деятельности, планов работы структурных подразделений, профессиональных объединений педагогов и т.д.);</w:t>
      </w:r>
    </w:p>
    <w:p w:rsidR="006C2229" w:rsidRDefault="006C222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851"/>
        <w:jc w:val="both"/>
      </w:pPr>
      <w:r>
        <w:rPr>
          <w:sz w:val="28"/>
          <w:szCs w:val="28"/>
        </w:rPr>
        <w:t>мотивационное обеспечение (положение о распределении стимулирующей части ФОТ для преподавателей, критерии оценки результативности профессиональной деятельности преподавателей , система мероприятий по повышению мотивации субъектов образовательного процесса в отношении инновационных преобразований);</w:t>
      </w:r>
    </w:p>
    <w:p w:rsidR="006C2229" w:rsidRDefault="006C222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851"/>
        <w:jc w:val="both"/>
      </w:pPr>
      <w:r>
        <w:rPr>
          <w:sz w:val="28"/>
          <w:szCs w:val="28"/>
        </w:rPr>
        <w:t>материально-техническое (оснащение оргтехническими средствами, приобретение программного обеспечения, сетевых версий электронных учебников, установка локальной сети, приобретение офисного типографского оборудования, звукоусилительной аппаратуры, наглядных пособий, учебного оборудования, словарей, энциклопедий, учебно-методических пособий, учебников и т.п.);</w:t>
      </w:r>
    </w:p>
    <w:p w:rsidR="006C2229" w:rsidRDefault="006C222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851"/>
        <w:jc w:val="both"/>
      </w:pPr>
      <w:r>
        <w:rPr>
          <w:sz w:val="28"/>
          <w:szCs w:val="28"/>
        </w:rPr>
        <w:t>финансово-экономическое (мероприятия по изысканию внебюджетных средств, составление смет, бизнес-плана и т.д.).</w:t>
      </w:r>
    </w:p>
    <w:p w:rsidR="006C2229" w:rsidRDefault="006C2229">
      <w:pPr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6C2229" w:rsidRDefault="006C2229">
      <w:pPr>
        <w:jc w:val="center"/>
      </w:pPr>
      <w:r>
        <w:rPr>
          <w:b/>
          <w:sz w:val="28"/>
          <w:szCs w:val="28"/>
        </w:rPr>
        <w:lastRenderedPageBreak/>
        <w:t>8. ИНФОРМАЦИОННО-АНАЛИТИЧЕСКОЕ СОПРОВОЖДЕНИЕ ПРОГРАММЫ</w:t>
      </w:r>
    </w:p>
    <w:p w:rsidR="006C2229" w:rsidRDefault="006C2229">
      <w:pPr>
        <w:jc w:val="center"/>
        <w:rPr>
          <w:sz w:val="16"/>
          <w:szCs w:val="16"/>
        </w:rPr>
      </w:pPr>
    </w:p>
    <w:p w:rsidR="006C2229" w:rsidRDefault="006C2229">
      <w:pPr>
        <w:pStyle w:val="af5"/>
        <w:tabs>
          <w:tab w:val="clear" w:pos="1440"/>
          <w:tab w:val="left" w:pos="459"/>
          <w:tab w:val="left" w:pos="1080"/>
        </w:tabs>
        <w:spacing w:after="120" w:line="240" w:lineRule="atLeast"/>
        <w:ind w:left="0" w:firstLine="720"/>
      </w:pPr>
      <w:r>
        <w:rPr>
          <w:szCs w:val="28"/>
        </w:rPr>
        <w:t xml:space="preserve">Программа информационно-аналитической деятельности состоит из </w:t>
      </w:r>
      <w:r w:rsidR="00137A1A">
        <w:rPr>
          <w:szCs w:val="28"/>
        </w:rPr>
        <w:t>четырех блоков</w:t>
      </w:r>
      <w:r w:rsidR="00137A1A">
        <w:rPr>
          <w:i/>
          <w:szCs w:val="28"/>
        </w:rPr>
        <w:t>,</w:t>
      </w:r>
      <w:r>
        <w:rPr>
          <w:szCs w:val="28"/>
        </w:rPr>
        <w:t xml:space="preserve"> которые включают в себя мониторинговые исследования, нацеленные на измерение показателей успешности по задачам Программы развития. </w:t>
      </w:r>
    </w:p>
    <w:p w:rsidR="00137A1A" w:rsidRDefault="00137A1A" w:rsidP="00137A1A">
      <w:pPr>
        <w:pStyle w:val="Style29"/>
        <w:spacing w:line="240" w:lineRule="auto"/>
      </w:pPr>
      <w:r>
        <w:rPr>
          <w:rStyle w:val="FontStyle66"/>
          <w:sz w:val="28"/>
          <w:szCs w:val="28"/>
        </w:rPr>
        <w:t xml:space="preserve">1.Развитие в техникуме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технологиями. </w:t>
      </w:r>
    </w:p>
    <w:p w:rsidR="00137A1A" w:rsidRDefault="00137A1A" w:rsidP="00137A1A">
      <w:pPr>
        <w:pStyle w:val="Style24"/>
        <w:spacing w:line="240" w:lineRule="auto"/>
        <w:jc w:val="both"/>
      </w:pPr>
      <w:r>
        <w:rPr>
          <w:rStyle w:val="FontStyle66"/>
          <w:sz w:val="28"/>
          <w:szCs w:val="28"/>
        </w:rPr>
        <w:t>2. Формирование кадрового потенциала ПОО для проведения обучения и оценки соответствующей квалификации по стандартам Ворлдскиллс.</w:t>
      </w:r>
    </w:p>
    <w:p w:rsidR="00137A1A" w:rsidRDefault="00137A1A" w:rsidP="00137A1A">
      <w:pPr>
        <w:jc w:val="both"/>
      </w:pPr>
      <w:r>
        <w:rPr>
          <w:rStyle w:val="FontStyle66"/>
          <w:sz w:val="28"/>
          <w:szCs w:val="28"/>
        </w:rPr>
        <w:t xml:space="preserve">3. </w:t>
      </w:r>
      <w:r>
        <w:rPr>
          <w:rStyle w:val="FontStyle66"/>
          <w:rFonts w:eastAsia="Calibri"/>
          <w:sz w:val="28"/>
          <w:szCs w:val="28"/>
          <w:lang w:eastAsia="en-US"/>
        </w:rPr>
        <w:t>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программ.</w:t>
      </w:r>
    </w:p>
    <w:p w:rsidR="006C2229" w:rsidRDefault="00137A1A" w:rsidP="00137A1A">
      <w:pPr>
        <w:pStyle w:val="af5"/>
        <w:tabs>
          <w:tab w:val="clear" w:pos="1440"/>
          <w:tab w:val="left" w:pos="0"/>
          <w:tab w:val="left" w:pos="459"/>
        </w:tabs>
        <w:spacing w:after="120" w:line="240" w:lineRule="atLeast"/>
        <w:ind w:left="0" w:firstLine="0"/>
      </w:pPr>
      <w:r>
        <w:rPr>
          <w:rFonts w:eastAsia="Calibri"/>
          <w:szCs w:val="28"/>
          <w:lang w:eastAsia="ru-RU"/>
        </w:rPr>
        <w:t>4. Формирование условий для создания опережающей адаптивной подготовки кадров на базе ПОО, минимизирующей кадровые дефициты в соответствии с текущими и перспективными требованиями рынка труда.</w:t>
      </w:r>
    </w:p>
    <w:tbl>
      <w:tblPr>
        <w:tblW w:w="10222" w:type="dxa"/>
        <w:tblInd w:w="108" w:type="dxa"/>
        <w:tblLayout w:type="fixed"/>
        <w:tblLook w:val="0000"/>
      </w:tblPr>
      <w:tblGrid>
        <w:gridCol w:w="1728"/>
        <w:gridCol w:w="1674"/>
        <w:gridCol w:w="1701"/>
        <w:gridCol w:w="1999"/>
        <w:gridCol w:w="1074"/>
        <w:gridCol w:w="2046"/>
      </w:tblGrid>
      <w:tr w:rsidR="006C2229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164F62" w:rsidRDefault="006C2229" w:rsidP="00164F62">
            <w:pPr>
              <w:pStyle w:val="CoverAuthor"/>
              <w:jc w:val="center"/>
            </w:pPr>
            <w:r w:rsidRPr="00164F62">
              <w:rPr>
                <w:b/>
                <w:spacing w:val="0"/>
                <w:sz w:val="24"/>
                <w:szCs w:val="24"/>
              </w:rPr>
              <w:t>Показатели, индикаторы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164F62" w:rsidRDefault="006C2229" w:rsidP="00164F62">
            <w:pPr>
              <w:pStyle w:val="CoverAuthor"/>
              <w:jc w:val="center"/>
            </w:pPr>
            <w:r w:rsidRPr="00164F62">
              <w:rPr>
                <w:b/>
                <w:spacing w:val="0"/>
                <w:sz w:val="24"/>
                <w:szCs w:val="24"/>
              </w:rPr>
              <w:t>Процедуры</w:t>
            </w:r>
          </w:p>
          <w:p w:rsidR="006C2229" w:rsidRPr="00164F62" w:rsidRDefault="006C2229" w:rsidP="00164F62">
            <w:pPr>
              <w:pStyle w:val="CoverAuthor"/>
              <w:jc w:val="center"/>
            </w:pPr>
            <w:r w:rsidRPr="00164F62">
              <w:rPr>
                <w:b/>
                <w:spacing w:val="0"/>
                <w:sz w:val="24"/>
                <w:szCs w:val="24"/>
              </w:rPr>
              <w:t>сбора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164F62" w:rsidRDefault="006C2229" w:rsidP="00164F62">
            <w:pPr>
              <w:pStyle w:val="CoverAuthor"/>
              <w:jc w:val="center"/>
            </w:pPr>
            <w:r w:rsidRPr="00164F62">
              <w:rPr>
                <w:b/>
                <w:spacing w:val="0"/>
                <w:sz w:val="24"/>
                <w:szCs w:val="24"/>
              </w:rPr>
              <w:t>Периодичность сбора</w:t>
            </w:r>
          </w:p>
          <w:p w:rsidR="006C2229" w:rsidRPr="00164F62" w:rsidRDefault="006C2229" w:rsidP="00164F62">
            <w:pPr>
              <w:pStyle w:val="CoverAuthor"/>
              <w:jc w:val="center"/>
            </w:pPr>
            <w:r w:rsidRPr="00164F62">
              <w:rPr>
                <w:b/>
                <w:spacing w:val="0"/>
                <w:sz w:val="24"/>
                <w:szCs w:val="24"/>
              </w:rPr>
              <w:t>информации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164F62" w:rsidRDefault="006C2229" w:rsidP="00164F62">
            <w:pPr>
              <w:pStyle w:val="CoverAuthor"/>
              <w:jc w:val="center"/>
            </w:pPr>
            <w:r w:rsidRPr="00164F62">
              <w:rPr>
                <w:b/>
                <w:spacing w:val="0"/>
                <w:sz w:val="24"/>
                <w:szCs w:val="24"/>
              </w:rPr>
              <w:t>Уровни использования результатов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229" w:rsidRPr="00164F62" w:rsidRDefault="006C2229" w:rsidP="00164F62">
            <w:pPr>
              <w:pStyle w:val="CoverAuthor"/>
              <w:jc w:val="center"/>
            </w:pPr>
            <w:r w:rsidRPr="00164F62">
              <w:rPr>
                <w:b/>
                <w:spacing w:val="0"/>
                <w:sz w:val="24"/>
                <w:szCs w:val="24"/>
              </w:rPr>
              <w:t>Выход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229" w:rsidRPr="00164F62" w:rsidRDefault="006C2229" w:rsidP="00164F62">
            <w:pPr>
              <w:pStyle w:val="CoverAuthor"/>
              <w:jc w:val="center"/>
            </w:pPr>
            <w:r w:rsidRPr="00164F62">
              <w:rPr>
                <w:b/>
                <w:spacing w:val="0"/>
                <w:sz w:val="24"/>
                <w:szCs w:val="24"/>
              </w:rPr>
              <w:t>Ответственный</w:t>
            </w:r>
          </w:p>
          <w:p w:rsidR="006C2229" w:rsidRPr="00164F62" w:rsidRDefault="006C2229" w:rsidP="00164F62">
            <w:pPr>
              <w:pStyle w:val="CoverAuthor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6C2229" w:rsidTr="00164F62">
        <w:trPr>
          <w:trHeight w:val="302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229" w:rsidRPr="00164F62" w:rsidRDefault="006C2229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pacing w:before="0"/>
              <w:ind w:left="0" w:firstLine="0"/>
              <w:jc w:val="center"/>
            </w:pPr>
            <w:r w:rsidRPr="00164F62">
              <w:rPr>
                <w:b/>
                <w:sz w:val="24"/>
                <w:szCs w:val="24"/>
              </w:rPr>
              <w:t>1 задача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166"/>
            </w:tblGrid>
            <w:tr w:rsidR="00C94EDD" w:rsidRPr="00164F62" w:rsidTr="00700859">
              <w:trPr>
                <w:trHeight w:val="708"/>
              </w:trPr>
              <w:tc>
                <w:tcPr>
                  <w:tcW w:w="4166" w:type="dxa"/>
                  <w:shd w:val="clear" w:color="auto" w:fill="auto"/>
                  <w:vAlign w:val="bottom"/>
                </w:tcPr>
                <w:p w:rsidR="00C94EDD" w:rsidRPr="00164F62" w:rsidRDefault="00C94EDD" w:rsidP="00DB5D73">
                  <w:pPr>
                    <w:pStyle w:val="afb"/>
                    <w:spacing w:line="276" w:lineRule="auto"/>
                    <w:ind w:left="0" w:right="308"/>
                    <w:jc w:val="both"/>
                  </w:pPr>
                  <w:r w:rsidRPr="00164F62">
                    <w:t>Количество основных профессиональных образовательных лицензированных программ</w:t>
                  </w:r>
                </w:p>
                <w:p w:rsidR="00C94EDD" w:rsidRPr="00164F62" w:rsidRDefault="00C94EDD" w:rsidP="00DB5D73">
                  <w:r w:rsidRPr="00164F62">
                    <w:t>из перечня ТОП-50 (из общего числа реализуемых программ)</w:t>
                  </w:r>
                </w:p>
              </w:tc>
            </w:tr>
          </w:tbl>
          <w:p w:rsidR="00C94EDD" w:rsidRPr="00164F62" w:rsidRDefault="00C94EDD" w:rsidP="00164F62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Анализ документов 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ind w:left="15"/>
              <w:jc w:val="center"/>
            </w:pPr>
            <w:r w:rsidRPr="00164F62">
              <w:t>Количество УМК адаптированных образовательных программ для обучающихся с ограниченными возможностями здоровья (из общего числа реализуемых программ)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Анализ документов 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80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ind w:left="15"/>
              <w:jc w:val="center"/>
            </w:pPr>
            <w:r w:rsidRPr="00164F62">
              <w:t xml:space="preserve">Количество реализуемых программ </w:t>
            </w:r>
            <w:r w:rsidRPr="00164F62">
              <w:lastRenderedPageBreak/>
              <w:t>дистанционного обучения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lastRenderedPageBreak/>
              <w:t xml:space="preserve">Анализ документов </w:t>
            </w:r>
            <w:r w:rsidRPr="00164F62">
              <w:rPr>
                <w:sz w:val="24"/>
                <w:szCs w:val="24"/>
              </w:rPr>
              <w:lastRenderedPageBreak/>
              <w:t>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80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ind w:left="15"/>
              <w:jc w:val="center"/>
            </w:pPr>
            <w:r w:rsidRPr="00164F62">
              <w:lastRenderedPageBreak/>
              <w:t>Оснащение техникума реальным производственным оборудованием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ind w:left="15"/>
              <w:jc w:val="center"/>
            </w:pPr>
            <w:r w:rsidRPr="00164F62">
              <w:t>Количество центров проведения демонстрационного экзамена, в том числе по профессиям и специальностям из перечня ТОП- 50 с внесением результатов демонстрационного экзамена в единую информационную платформу.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Анализ документов 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ind w:left="15"/>
              <w:jc w:val="center"/>
            </w:pPr>
            <w:r w:rsidRPr="00164F62">
              <w:t>Количество в техникуме центров опережающей профессиональной подготовки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Анализ документов 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b"/>
              <w:ind w:left="0"/>
              <w:jc w:val="center"/>
            </w:pPr>
            <w:r w:rsidRPr="00164F62">
              <w:t>Количество в техникуме специализированных центров компетенций, аккредитованных по стандартам Ворлдскиллс Россия.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Анализ документов 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b"/>
              <w:ind w:left="0"/>
              <w:jc w:val="center"/>
            </w:pPr>
            <w:r w:rsidRPr="00164F62">
              <w:t xml:space="preserve">Доля выпускников, трудоустроенных по </w:t>
            </w:r>
            <w:r w:rsidRPr="00164F62">
              <w:lastRenderedPageBreak/>
              <w:t>полученной профессии или специальности.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b/>
                <w:sz w:val="24"/>
                <w:szCs w:val="24"/>
              </w:rPr>
              <w:lastRenderedPageBreak/>
              <w:t>2 задача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4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Доля педагогических работников, имеющих высшее образование.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  <w:rPr>
                <w:sz w:val="28"/>
                <w:szCs w:val="28"/>
              </w:rPr>
            </w:pPr>
            <w:r w:rsidRPr="00164F62">
              <w:rPr>
                <w:sz w:val="28"/>
                <w:szCs w:val="28"/>
              </w:rPr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4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Доля педагогических работников, прошедших повышение квалификации или стажировку за последние три года, в общей численности педагогических работников.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  <w:rPr>
                <w:sz w:val="28"/>
                <w:szCs w:val="28"/>
              </w:rPr>
            </w:pPr>
            <w:r w:rsidRPr="00164F62">
              <w:rPr>
                <w:sz w:val="28"/>
                <w:szCs w:val="28"/>
              </w:rPr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4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 xml:space="preserve">Удельный вес мастеров производственного обучения и преподавателей спец. дисциплин, имеющих сертификат эксперта </w:t>
            </w:r>
            <w:r w:rsidRPr="00164F62">
              <w:rPr>
                <w:sz w:val="24"/>
                <w:szCs w:val="24"/>
                <w:lang w:val="en-US"/>
              </w:rPr>
              <w:t>WorldSkills</w:t>
            </w:r>
            <w:r w:rsidRPr="00164F62">
              <w:rPr>
                <w:sz w:val="24"/>
                <w:szCs w:val="24"/>
              </w:rPr>
              <w:t>, в общей численности пед. работников.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  <w:rPr>
                <w:sz w:val="28"/>
                <w:szCs w:val="28"/>
              </w:rPr>
            </w:pPr>
            <w:r w:rsidRPr="00164F62">
              <w:rPr>
                <w:sz w:val="28"/>
                <w:szCs w:val="28"/>
              </w:rPr>
              <w:t>35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4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 xml:space="preserve">Доля педагогических работников, проходящих повышение квалификации или стажировку ежегодно, в общей численности </w:t>
            </w:r>
            <w:r w:rsidRPr="00164F62">
              <w:rPr>
                <w:sz w:val="24"/>
                <w:szCs w:val="24"/>
              </w:rPr>
              <w:lastRenderedPageBreak/>
              <w:t>педагогических работников.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  <w:rPr>
                <w:sz w:val="28"/>
                <w:szCs w:val="28"/>
              </w:rPr>
            </w:pPr>
            <w:r w:rsidRPr="00164F62">
              <w:rPr>
                <w:sz w:val="28"/>
                <w:szCs w:val="28"/>
              </w:rPr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b/>
                <w:sz w:val="24"/>
                <w:szCs w:val="24"/>
              </w:rPr>
              <w:lastRenderedPageBreak/>
              <w:t>3 задача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uppressAutoHyphens w:val="0"/>
              <w:jc w:val="center"/>
              <w:rPr>
                <w:lang w:eastAsia="ru-RU"/>
              </w:rPr>
            </w:pPr>
            <w:r w:rsidRPr="00164F62">
              <w:t>Выполнение плана контрольных цифр приема на подготовку кадров по образовательным программам СПО, соответствующим новым ФГОС по перечню ТОП-50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uppressAutoHyphens w:val="0"/>
              <w:jc w:val="center"/>
            </w:pPr>
            <w:r w:rsidRPr="00164F62">
              <w:t>Выполнение плана контрольных цифр приема по программам повышения квалификации, переподготовки, предпрофессиональной подготовки школьников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jc w:val="center"/>
            </w:pPr>
            <w:r w:rsidRPr="00164F62">
              <w:t>Количество работодателей  привлеченных к участию в модернизации материально-технической базы техникума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Анализ документов 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64F62">
              <w:rPr>
                <w:b/>
                <w:sz w:val="24"/>
                <w:szCs w:val="24"/>
              </w:rPr>
              <w:t>4 задача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ind w:left="80"/>
              <w:jc w:val="center"/>
            </w:pPr>
            <w:r w:rsidRPr="00164F62">
              <w:t xml:space="preserve">Количество договоров о сотрудничестве с предприятиями и организациями </w:t>
            </w:r>
            <w:r w:rsidRPr="00164F62">
              <w:lastRenderedPageBreak/>
              <w:t>работодателями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lastRenderedPageBreak/>
              <w:t>Анализ документов 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jc w:val="center"/>
            </w:pPr>
            <w:r w:rsidRPr="00164F62">
              <w:t>16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ind w:left="25"/>
              <w:jc w:val="center"/>
            </w:pPr>
            <w:r w:rsidRPr="00164F62">
              <w:lastRenderedPageBreak/>
              <w:t>Количество профессиональных программ по заявкам работодателей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Анализ документов 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autoSpaceDE w:val="0"/>
              <w:jc w:val="center"/>
            </w:pPr>
            <w:r w:rsidRPr="00164F62">
              <w:t>Количество подготовленных, переподготовленных работников предприятий социальных партнеров на договорной основе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Анализ документов (контент-анализ)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500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  <w:tr w:rsidR="00C94EDD" w:rsidTr="00164F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autoSpaceDE w:val="0"/>
              <w:jc w:val="center"/>
            </w:pPr>
            <w:r w:rsidRPr="00164F62">
              <w:t>Доля капитально отремонтированных зданий и сооружений техникума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snapToGrid w:val="0"/>
              <w:jc w:val="center"/>
            </w:pPr>
            <w:r w:rsidRPr="00164F62"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DD" w:rsidRPr="00164F62" w:rsidRDefault="00C94EDD" w:rsidP="00164F62">
            <w:pPr>
              <w:pStyle w:val="af5"/>
              <w:tabs>
                <w:tab w:val="clear" w:pos="1440"/>
                <w:tab w:val="left" w:pos="459"/>
                <w:tab w:val="left" w:pos="1080"/>
              </w:tabs>
              <w:snapToGrid w:val="0"/>
              <w:spacing w:after="12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164F62">
              <w:rPr>
                <w:sz w:val="24"/>
                <w:szCs w:val="24"/>
              </w:rPr>
              <w:t>Администрация</w:t>
            </w:r>
          </w:p>
        </w:tc>
      </w:tr>
    </w:tbl>
    <w:p w:rsidR="006C2229" w:rsidRDefault="006C2229">
      <w:pPr>
        <w:rPr>
          <w:b/>
          <w:sz w:val="16"/>
          <w:szCs w:val="16"/>
        </w:rPr>
      </w:pPr>
    </w:p>
    <w:p w:rsidR="006C2229" w:rsidRDefault="006C2229">
      <w:pPr>
        <w:rPr>
          <w:b/>
          <w:sz w:val="16"/>
          <w:szCs w:val="16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</w:pPr>
    </w:p>
    <w:p w:rsidR="00164F62" w:rsidRDefault="00164F62">
      <w:pPr>
        <w:jc w:val="center"/>
        <w:rPr>
          <w:b/>
          <w:sz w:val="28"/>
          <w:szCs w:val="28"/>
        </w:rPr>
        <w:sectPr w:rsidR="00164F62">
          <w:footerReference w:type="even" r:id="rId20"/>
          <w:footerReference w:type="default" r:id="rId21"/>
          <w:footerReference w:type="first" r:id="rId22"/>
          <w:pgSz w:w="11906" w:h="16838"/>
          <w:pgMar w:top="1135" w:right="1134" w:bottom="1134" w:left="1276" w:header="720" w:footer="709" w:gutter="0"/>
          <w:cols w:space="720"/>
          <w:docGrid w:linePitch="360" w:charSpace="-4097"/>
        </w:sectPr>
      </w:pPr>
    </w:p>
    <w:p w:rsidR="006C2229" w:rsidRDefault="00CA22A1">
      <w:pPr>
        <w:jc w:val="center"/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957640</wp:posOffset>
            </wp:positionH>
            <wp:positionV relativeFrom="paragraph">
              <wp:posOffset>-2043637</wp:posOffset>
            </wp:positionV>
            <wp:extent cx="7314876" cy="10058400"/>
            <wp:effectExtent l="1390650" t="0" r="1371924" b="0"/>
            <wp:wrapNone/>
            <wp:docPr id="4" name="Рисунок 3" descr="C:\Documents and Settings\User\Мои документы\титу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титул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4876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229">
        <w:rPr>
          <w:b/>
          <w:sz w:val="28"/>
          <w:szCs w:val="28"/>
        </w:rPr>
        <w:t>9. ПРИЛОЖЕНИЯ</w:t>
      </w:r>
    </w:p>
    <w:p w:rsidR="006C2229" w:rsidRDefault="006C2229">
      <w:pPr>
        <w:jc w:val="center"/>
        <w:rPr>
          <w:b/>
          <w:sz w:val="16"/>
          <w:szCs w:val="16"/>
        </w:rPr>
      </w:pPr>
    </w:p>
    <w:p w:rsidR="00164F62" w:rsidRDefault="00164F62" w:rsidP="00164F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64F62" w:rsidRDefault="00164F62" w:rsidP="00164F62">
      <w:pPr>
        <w:jc w:val="center"/>
        <w:rPr>
          <w:sz w:val="28"/>
          <w:szCs w:val="28"/>
        </w:rPr>
      </w:pPr>
    </w:p>
    <w:p w:rsidR="00164F62" w:rsidRDefault="00164F62" w:rsidP="00164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данные расчета средств на проведение ремонтных работ, закупку учебного, </w:t>
      </w:r>
    </w:p>
    <w:p w:rsidR="00164F62" w:rsidRDefault="00164F62" w:rsidP="00164F62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лабораторного, компьютерного оборудования, мебели (2018-2019гг.)</w:t>
      </w:r>
    </w:p>
    <w:p w:rsidR="00164F62" w:rsidRDefault="00164F62" w:rsidP="00164F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ОГА ПОУ «Вейделевский агротехнологический техникум имени Грязнова В.М.»</w:t>
      </w:r>
    </w:p>
    <w:p w:rsidR="00164F62" w:rsidRDefault="00164F62" w:rsidP="00164F6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850"/>
        <w:gridCol w:w="1831"/>
        <w:gridCol w:w="1839"/>
        <w:gridCol w:w="1837"/>
        <w:gridCol w:w="1826"/>
        <w:gridCol w:w="1840"/>
        <w:gridCol w:w="1953"/>
      </w:tblGrid>
      <w:tr w:rsidR="00164F62" w:rsidTr="00813FFA">
        <w:tc>
          <w:tcPr>
            <w:tcW w:w="817" w:type="dxa"/>
            <w:vMerge w:val="restart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Наименование здания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общая площадь,</w:t>
            </w: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кВ.м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площадь, требующая ремонта,</w:t>
            </w: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общая стоимость, руб.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по источникам финансирования, руб.</w:t>
            </w:r>
          </w:p>
        </w:tc>
      </w:tr>
      <w:tr w:rsidR="00164F62" w:rsidTr="00813FFA">
        <w:tc>
          <w:tcPr>
            <w:tcW w:w="817" w:type="dxa"/>
            <w:vMerge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внебюджет</w:t>
            </w: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ПОО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средства работодателей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7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Учебно-бытовой корпус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10888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10888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94 078 635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93 450 135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628 500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7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Общежитие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1173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1173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10 302 514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160 000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10 142 514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7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Лабораторные мастерские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1588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1588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11 112 603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10 741 103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371 500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164F62" w:rsidRPr="00813FFA" w:rsidRDefault="00164F62" w:rsidP="00813FFA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10903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10903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115 493 752</w:t>
            </w:r>
          </w:p>
        </w:tc>
        <w:tc>
          <w:tcPr>
            <w:tcW w:w="1848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104 351 238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1 000 000</w:t>
            </w:r>
          </w:p>
        </w:tc>
        <w:tc>
          <w:tcPr>
            <w:tcW w:w="1849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10 142 514</w:t>
            </w:r>
          </w:p>
        </w:tc>
      </w:tr>
    </w:tbl>
    <w:p w:rsidR="00164F62" w:rsidRPr="00FE3CB1" w:rsidRDefault="00164F62" w:rsidP="00164F62">
      <w:pPr>
        <w:jc w:val="center"/>
        <w:rPr>
          <w:sz w:val="28"/>
          <w:szCs w:val="28"/>
        </w:rPr>
      </w:pPr>
    </w:p>
    <w:p w:rsidR="00164F62" w:rsidRDefault="00164F62" w:rsidP="00164F62">
      <w:pPr>
        <w:jc w:val="center"/>
        <w:rPr>
          <w:sz w:val="28"/>
          <w:szCs w:val="28"/>
        </w:rPr>
      </w:pPr>
    </w:p>
    <w:p w:rsidR="00164F62" w:rsidRDefault="00164F62" w:rsidP="00164F62">
      <w:pPr>
        <w:rPr>
          <w:sz w:val="28"/>
          <w:szCs w:val="28"/>
        </w:rPr>
      </w:pPr>
      <w:r>
        <w:rPr>
          <w:sz w:val="28"/>
          <w:szCs w:val="28"/>
        </w:rPr>
        <w:t>Директор ОГА ПОУ</w:t>
      </w:r>
    </w:p>
    <w:p w:rsidR="00164F62" w:rsidRDefault="00164F62" w:rsidP="00164F62">
      <w:pPr>
        <w:rPr>
          <w:sz w:val="28"/>
          <w:szCs w:val="28"/>
        </w:rPr>
      </w:pPr>
      <w:r>
        <w:rPr>
          <w:sz w:val="28"/>
          <w:szCs w:val="28"/>
        </w:rPr>
        <w:t>«Вейделевский агротехнологический</w:t>
      </w:r>
    </w:p>
    <w:p w:rsidR="00164F62" w:rsidRPr="00FE3CB1" w:rsidRDefault="00164F62" w:rsidP="00164F62">
      <w:pPr>
        <w:rPr>
          <w:sz w:val="28"/>
          <w:szCs w:val="28"/>
        </w:rPr>
      </w:pPr>
      <w:r>
        <w:rPr>
          <w:sz w:val="28"/>
          <w:szCs w:val="28"/>
        </w:rPr>
        <w:t>техникум имени Грязнова В.М.»                                                                                 А.В.Шелудченко</w:t>
      </w:r>
    </w:p>
    <w:p w:rsidR="006C2229" w:rsidRPr="00164F62" w:rsidRDefault="006C2229"/>
    <w:p w:rsidR="006C2229" w:rsidRDefault="006C2229">
      <w:pPr>
        <w:widowControl w:val="0"/>
        <w:shd w:val="clear" w:color="auto" w:fill="FFFFFF"/>
        <w:tabs>
          <w:tab w:val="left" w:pos="142"/>
        </w:tabs>
        <w:autoSpaceDE w:val="0"/>
        <w:spacing w:before="5"/>
        <w:ind w:firstLine="709"/>
        <w:jc w:val="both"/>
        <w:rPr>
          <w:i/>
          <w:sz w:val="28"/>
          <w:szCs w:val="28"/>
        </w:rPr>
      </w:pPr>
    </w:p>
    <w:p w:rsidR="00164F62" w:rsidRDefault="00164F62">
      <w:pPr>
        <w:widowControl w:val="0"/>
        <w:shd w:val="clear" w:color="auto" w:fill="FFFFFF"/>
        <w:tabs>
          <w:tab w:val="left" w:pos="142"/>
        </w:tabs>
        <w:autoSpaceDE w:val="0"/>
        <w:spacing w:before="5"/>
        <w:ind w:firstLine="709"/>
        <w:jc w:val="both"/>
        <w:rPr>
          <w:i/>
          <w:sz w:val="28"/>
          <w:szCs w:val="28"/>
        </w:rPr>
      </w:pPr>
    </w:p>
    <w:p w:rsidR="00164F62" w:rsidRDefault="00164F62">
      <w:pPr>
        <w:widowControl w:val="0"/>
        <w:shd w:val="clear" w:color="auto" w:fill="FFFFFF"/>
        <w:tabs>
          <w:tab w:val="left" w:pos="142"/>
        </w:tabs>
        <w:autoSpaceDE w:val="0"/>
        <w:spacing w:before="5"/>
        <w:ind w:firstLine="709"/>
        <w:jc w:val="both"/>
        <w:rPr>
          <w:i/>
          <w:sz w:val="28"/>
          <w:szCs w:val="28"/>
        </w:rPr>
      </w:pPr>
    </w:p>
    <w:p w:rsidR="00164F62" w:rsidRDefault="00164F62" w:rsidP="00164F62">
      <w:pPr>
        <w:jc w:val="right"/>
        <w:rPr>
          <w:sz w:val="28"/>
          <w:szCs w:val="28"/>
        </w:rPr>
      </w:pPr>
    </w:p>
    <w:p w:rsidR="00164F62" w:rsidRDefault="0079662F" w:rsidP="00164F6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768026</wp:posOffset>
            </wp:positionH>
            <wp:positionV relativeFrom="paragraph">
              <wp:posOffset>-2149962</wp:posOffset>
            </wp:positionV>
            <wp:extent cx="7782811" cy="10696353"/>
            <wp:effectExtent l="1466850" t="0" r="1456439" b="0"/>
            <wp:wrapNone/>
            <wp:docPr id="5" name="Рисунок 4" descr="C:\Documents and Settings\User\Мои документы\титу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титул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2811" cy="1069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F62">
        <w:rPr>
          <w:sz w:val="28"/>
          <w:szCs w:val="28"/>
        </w:rPr>
        <w:t>Приложение № 2</w:t>
      </w:r>
    </w:p>
    <w:p w:rsidR="00164F62" w:rsidRDefault="00164F62" w:rsidP="00164F62">
      <w:pPr>
        <w:jc w:val="center"/>
        <w:rPr>
          <w:sz w:val="28"/>
          <w:szCs w:val="28"/>
        </w:rPr>
      </w:pPr>
    </w:p>
    <w:p w:rsidR="00164F62" w:rsidRDefault="00164F62" w:rsidP="00164F62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 расчета средств на проведение ремонтных работ и закупку оборудования</w:t>
      </w:r>
    </w:p>
    <w:p w:rsidR="00164F62" w:rsidRDefault="00164F62" w:rsidP="00164F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мебели по ОГА ПОУ «Вейделевский агротехнологический техникум имени Грязнова В.М.»</w:t>
      </w:r>
    </w:p>
    <w:p w:rsidR="00164F62" w:rsidRDefault="00164F62" w:rsidP="00164F62">
      <w:pPr>
        <w:jc w:val="center"/>
        <w:rPr>
          <w:sz w:val="28"/>
          <w:szCs w:val="28"/>
        </w:rPr>
      </w:pPr>
    </w:p>
    <w:p w:rsidR="00164F62" w:rsidRPr="00163D9B" w:rsidRDefault="00164F62" w:rsidP="00164F62">
      <w:pPr>
        <w:jc w:val="center"/>
        <w:rPr>
          <w:b/>
          <w:sz w:val="28"/>
          <w:szCs w:val="28"/>
        </w:rPr>
      </w:pPr>
      <w:r w:rsidRPr="00163D9B">
        <w:rPr>
          <w:b/>
          <w:sz w:val="28"/>
          <w:szCs w:val="28"/>
        </w:rPr>
        <w:t>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164F62" w:rsidTr="00813FFA">
        <w:tc>
          <w:tcPr>
            <w:tcW w:w="817" w:type="dxa"/>
            <w:vMerge w:val="restart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План, руб.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</w:tr>
      <w:tr w:rsidR="00164F62" w:rsidTr="00813FFA">
        <w:tc>
          <w:tcPr>
            <w:tcW w:w="817" w:type="dxa"/>
            <w:vMerge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ремонт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закупка оборудования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бюджет, руб.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внебюджет, руб.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средства работодателя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Общежитие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4 514 199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224 750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2 369 474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2 369 475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Учебный корпус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28 897 302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4 730 049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16 813 675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16 813 676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Лабораторные мастерские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 xml:space="preserve">                           Итого: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33 411 501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4 954 799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ВСЕГО: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38 366 300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19 183 149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19 183 151</w:t>
            </w:r>
          </w:p>
        </w:tc>
      </w:tr>
    </w:tbl>
    <w:p w:rsidR="00164F62" w:rsidRDefault="00164F62" w:rsidP="00164F62">
      <w:pPr>
        <w:jc w:val="center"/>
        <w:rPr>
          <w:sz w:val="28"/>
          <w:szCs w:val="28"/>
        </w:rPr>
      </w:pPr>
    </w:p>
    <w:p w:rsidR="00164F62" w:rsidRDefault="00164F62" w:rsidP="00164F62">
      <w:pPr>
        <w:jc w:val="center"/>
        <w:rPr>
          <w:sz w:val="28"/>
          <w:szCs w:val="28"/>
        </w:rPr>
      </w:pPr>
    </w:p>
    <w:p w:rsidR="00164F62" w:rsidRDefault="00164F62" w:rsidP="00164F62">
      <w:pPr>
        <w:jc w:val="center"/>
        <w:rPr>
          <w:sz w:val="28"/>
          <w:szCs w:val="28"/>
        </w:rPr>
      </w:pPr>
    </w:p>
    <w:p w:rsidR="00164F62" w:rsidRDefault="00164F62" w:rsidP="00164F62">
      <w:pPr>
        <w:rPr>
          <w:sz w:val="28"/>
          <w:szCs w:val="28"/>
        </w:rPr>
      </w:pPr>
      <w:r>
        <w:rPr>
          <w:sz w:val="28"/>
          <w:szCs w:val="28"/>
        </w:rPr>
        <w:t>Директор ОГА ПОУ</w:t>
      </w:r>
    </w:p>
    <w:p w:rsidR="00164F62" w:rsidRDefault="00164F62" w:rsidP="00164F62">
      <w:pPr>
        <w:rPr>
          <w:sz w:val="28"/>
          <w:szCs w:val="28"/>
        </w:rPr>
      </w:pPr>
      <w:r>
        <w:rPr>
          <w:sz w:val="28"/>
          <w:szCs w:val="28"/>
        </w:rPr>
        <w:t>«Вейделевский агротехнологический</w:t>
      </w:r>
    </w:p>
    <w:p w:rsidR="00164F62" w:rsidRDefault="00164F62" w:rsidP="00164F62">
      <w:pPr>
        <w:rPr>
          <w:sz w:val="28"/>
          <w:szCs w:val="28"/>
        </w:rPr>
      </w:pPr>
      <w:r>
        <w:rPr>
          <w:sz w:val="28"/>
          <w:szCs w:val="28"/>
        </w:rPr>
        <w:t>техникум имени Грязнова В.М.»                                                                       А.В.Шелудченко</w:t>
      </w:r>
    </w:p>
    <w:p w:rsidR="00164F62" w:rsidRPr="00672926" w:rsidRDefault="00164F62" w:rsidP="00164F62">
      <w:pPr>
        <w:rPr>
          <w:sz w:val="28"/>
          <w:szCs w:val="28"/>
        </w:rPr>
      </w:pPr>
    </w:p>
    <w:p w:rsidR="00164F62" w:rsidRDefault="00164F62" w:rsidP="00164F62">
      <w:pPr>
        <w:rPr>
          <w:sz w:val="28"/>
          <w:szCs w:val="28"/>
        </w:rPr>
      </w:pPr>
    </w:p>
    <w:p w:rsidR="00164F62" w:rsidRDefault="00164F62" w:rsidP="00164F62">
      <w:pPr>
        <w:rPr>
          <w:sz w:val="28"/>
          <w:szCs w:val="28"/>
        </w:rPr>
      </w:pPr>
    </w:p>
    <w:p w:rsidR="00164F62" w:rsidRDefault="00164F62" w:rsidP="00164F62">
      <w:pPr>
        <w:rPr>
          <w:sz w:val="28"/>
          <w:szCs w:val="28"/>
        </w:rPr>
      </w:pPr>
    </w:p>
    <w:p w:rsidR="00164F62" w:rsidRDefault="00164F62" w:rsidP="00164F62">
      <w:pPr>
        <w:jc w:val="right"/>
        <w:rPr>
          <w:sz w:val="28"/>
          <w:szCs w:val="28"/>
        </w:rPr>
      </w:pPr>
    </w:p>
    <w:p w:rsidR="00164F62" w:rsidRDefault="00164F62" w:rsidP="00164F62">
      <w:pPr>
        <w:jc w:val="right"/>
        <w:rPr>
          <w:sz w:val="28"/>
          <w:szCs w:val="28"/>
        </w:rPr>
      </w:pPr>
    </w:p>
    <w:p w:rsidR="00164F62" w:rsidRDefault="00164F62" w:rsidP="00164F62">
      <w:pPr>
        <w:jc w:val="right"/>
        <w:rPr>
          <w:sz w:val="28"/>
          <w:szCs w:val="28"/>
        </w:rPr>
      </w:pPr>
    </w:p>
    <w:p w:rsidR="00164F62" w:rsidRDefault="00164F62" w:rsidP="00164F62">
      <w:pPr>
        <w:jc w:val="right"/>
        <w:rPr>
          <w:sz w:val="28"/>
          <w:szCs w:val="28"/>
        </w:rPr>
      </w:pPr>
    </w:p>
    <w:p w:rsidR="00164F62" w:rsidRDefault="0079662F" w:rsidP="00164F6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-2256288</wp:posOffset>
            </wp:positionV>
            <wp:extent cx="7781851" cy="10696354"/>
            <wp:effectExtent l="1466850" t="0" r="1457399" b="0"/>
            <wp:wrapNone/>
            <wp:docPr id="6" name="Рисунок 5" descr="C:\Documents and Settings\User\Мои документы\титу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титул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851" cy="1069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F62">
        <w:rPr>
          <w:sz w:val="28"/>
          <w:szCs w:val="28"/>
        </w:rPr>
        <w:t>Приложение № 3</w:t>
      </w:r>
    </w:p>
    <w:p w:rsidR="00164F62" w:rsidRDefault="00164F62" w:rsidP="00164F62">
      <w:pPr>
        <w:rPr>
          <w:sz w:val="28"/>
          <w:szCs w:val="28"/>
        </w:rPr>
      </w:pPr>
    </w:p>
    <w:p w:rsidR="00164F62" w:rsidRDefault="00164F62" w:rsidP="00164F62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 расчета средств на проведение ремонтных работ и закупку оборудования</w:t>
      </w:r>
    </w:p>
    <w:p w:rsidR="00164F62" w:rsidRDefault="00164F62" w:rsidP="00164F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мебели по ОГА ПОУ «Вейделевский агротехнологический техникум имени Грязнова В.М.»</w:t>
      </w:r>
    </w:p>
    <w:p w:rsidR="00164F62" w:rsidRDefault="00164F62" w:rsidP="00164F62">
      <w:pPr>
        <w:jc w:val="center"/>
        <w:rPr>
          <w:sz w:val="28"/>
          <w:szCs w:val="28"/>
        </w:rPr>
      </w:pPr>
    </w:p>
    <w:p w:rsidR="00164F62" w:rsidRPr="00163D9B" w:rsidRDefault="00164F62" w:rsidP="00164F62">
      <w:pPr>
        <w:jc w:val="center"/>
        <w:rPr>
          <w:b/>
          <w:sz w:val="28"/>
          <w:szCs w:val="28"/>
        </w:rPr>
      </w:pPr>
      <w:r w:rsidRPr="00163D9B">
        <w:rPr>
          <w:b/>
          <w:sz w:val="28"/>
          <w:szCs w:val="28"/>
        </w:rPr>
        <w:t>на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164F62" w:rsidTr="00813FFA">
        <w:tc>
          <w:tcPr>
            <w:tcW w:w="817" w:type="dxa"/>
            <w:vMerge w:val="restart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План, руб.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</w:tr>
      <w:tr w:rsidR="00164F62" w:rsidTr="00813FFA">
        <w:tc>
          <w:tcPr>
            <w:tcW w:w="817" w:type="dxa"/>
            <w:vMerge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ремонт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закупка оборудования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бюджет, руб.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внебюджет, руб.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средства работодателя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Общежитие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4 966 065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597 500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2 781 782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2 781 783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Учебный корпус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51 783 861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8 667 423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29 911 392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628 500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29 911 392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Лабораторные мастерские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3FFA">
              <w:rPr>
                <w:rFonts w:eastAsia="Calibri"/>
                <w:color w:val="000000"/>
                <w:sz w:val="28"/>
                <w:szCs w:val="28"/>
              </w:rPr>
              <w:t>10 448 553</w:t>
            </w:r>
          </w:p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 xml:space="preserve">664 050 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5 370 551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371 500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5 370 552</w:t>
            </w: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 xml:space="preserve">                           Итого: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67 198 479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FFA">
              <w:rPr>
                <w:rFonts w:eastAsia="Calibri"/>
                <w:sz w:val="28"/>
                <w:szCs w:val="28"/>
              </w:rPr>
              <w:t>9 928 973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64F62" w:rsidTr="00813FFA">
        <w:tc>
          <w:tcPr>
            <w:tcW w:w="817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:rsidR="00164F62" w:rsidRPr="00813FFA" w:rsidRDefault="00164F62" w:rsidP="00813FFA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ВСЕГО: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77 127 452</w:t>
            </w:r>
          </w:p>
        </w:tc>
        <w:tc>
          <w:tcPr>
            <w:tcW w:w="2112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38 063 725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1 000 000</w:t>
            </w:r>
          </w:p>
        </w:tc>
        <w:tc>
          <w:tcPr>
            <w:tcW w:w="2113" w:type="dxa"/>
            <w:shd w:val="clear" w:color="auto" w:fill="auto"/>
          </w:tcPr>
          <w:p w:rsidR="00164F62" w:rsidRPr="00813FFA" w:rsidRDefault="00164F62" w:rsidP="00813FF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FFA">
              <w:rPr>
                <w:rFonts w:eastAsia="Calibri"/>
                <w:b/>
                <w:sz w:val="28"/>
                <w:szCs w:val="28"/>
              </w:rPr>
              <w:t>38 063 727</w:t>
            </w:r>
          </w:p>
        </w:tc>
      </w:tr>
    </w:tbl>
    <w:p w:rsidR="00164F62" w:rsidRDefault="00164F62" w:rsidP="00164F62">
      <w:pPr>
        <w:jc w:val="center"/>
        <w:rPr>
          <w:sz w:val="28"/>
          <w:szCs w:val="28"/>
        </w:rPr>
      </w:pPr>
    </w:p>
    <w:p w:rsidR="00164F62" w:rsidRDefault="00164F62" w:rsidP="00164F62">
      <w:pPr>
        <w:rPr>
          <w:sz w:val="28"/>
          <w:szCs w:val="28"/>
        </w:rPr>
      </w:pPr>
      <w:r>
        <w:rPr>
          <w:sz w:val="28"/>
          <w:szCs w:val="28"/>
        </w:rPr>
        <w:t>Директор ОГА ПОУ</w:t>
      </w:r>
    </w:p>
    <w:p w:rsidR="00164F62" w:rsidRDefault="00164F62" w:rsidP="00164F62">
      <w:pPr>
        <w:rPr>
          <w:sz w:val="28"/>
          <w:szCs w:val="28"/>
        </w:rPr>
      </w:pPr>
      <w:r>
        <w:rPr>
          <w:sz w:val="28"/>
          <w:szCs w:val="28"/>
        </w:rPr>
        <w:t>«Вейделевский агротехнологический</w:t>
      </w:r>
    </w:p>
    <w:p w:rsidR="00164F62" w:rsidRDefault="00164F62" w:rsidP="00164F62">
      <w:pPr>
        <w:rPr>
          <w:sz w:val="28"/>
          <w:szCs w:val="28"/>
        </w:rPr>
      </w:pPr>
      <w:r>
        <w:rPr>
          <w:sz w:val="28"/>
          <w:szCs w:val="28"/>
        </w:rPr>
        <w:t>техникум имени Грязнова В.М.»                                                                       А.В.Шелудченко</w:t>
      </w:r>
    </w:p>
    <w:p w:rsidR="00164F62" w:rsidRPr="00672926" w:rsidRDefault="00164F62" w:rsidP="00164F62">
      <w:pPr>
        <w:rPr>
          <w:sz w:val="28"/>
          <w:szCs w:val="28"/>
        </w:rPr>
      </w:pPr>
    </w:p>
    <w:p w:rsidR="00164F62" w:rsidRDefault="00164F62">
      <w:pPr>
        <w:widowControl w:val="0"/>
        <w:shd w:val="clear" w:color="auto" w:fill="FFFFFF"/>
        <w:tabs>
          <w:tab w:val="left" w:pos="142"/>
        </w:tabs>
        <w:autoSpaceDE w:val="0"/>
        <w:spacing w:before="5"/>
        <w:ind w:firstLine="709"/>
        <w:jc w:val="both"/>
        <w:rPr>
          <w:i/>
          <w:sz w:val="28"/>
          <w:szCs w:val="28"/>
        </w:rPr>
      </w:pPr>
    </w:p>
    <w:p w:rsidR="00164F62" w:rsidRDefault="00164F62">
      <w:pPr>
        <w:ind w:firstLine="708"/>
        <w:jc w:val="both"/>
        <w:rPr>
          <w:i/>
          <w:sz w:val="28"/>
          <w:szCs w:val="28"/>
        </w:rPr>
      </w:pPr>
    </w:p>
    <w:p w:rsidR="00164F62" w:rsidRDefault="00164F62">
      <w:pPr>
        <w:ind w:firstLine="708"/>
        <w:jc w:val="both"/>
        <w:rPr>
          <w:i/>
          <w:sz w:val="28"/>
          <w:szCs w:val="28"/>
        </w:rPr>
      </w:pPr>
    </w:p>
    <w:p w:rsidR="00164F62" w:rsidRDefault="00164F62">
      <w:pPr>
        <w:ind w:firstLine="708"/>
        <w:jc w:val="both"/>
        <w:rPr>
          <w:i/>
          <w:sz w:val="28"/>
          <w:szCs w:val="28"/>
        </w:rPr>
      </w:pPr>
    </w:p>
    <w:p w:rsidR="00164F62" w:rsidRDefault="00164F62">
      <w:pPr>
        <w:ind w:firstLine="708"/>
        <w:jc w:val="both"/>
        <w:rPr>
          <w:i/>
          <w:sz w:val="28"/>
          <w:szCs w:val="28"/>
        </w:rPr>
      </w:pPr>
    </w:p>
    <w:p w:rsidR="00164F62" w:rsidRDefault="00164F62">
      <w:pPr>
        <w:ind w:firstLine="708"/>
        <w:jc w:val="both"/>
        <w:rPr>
          <w:i/>
          <w:sz w:val="28"/>
          <w:szCs w:val="28"/>
        </w:rPr>
      </w:pPr>
    </w:p>
    <w:p w:rsidR="006C2229" w:rsidRDefault="006C2229">
      <w:pPr>
        <w:rPr>
          <w:b/>
          <w:sz w:val="28"/>
          <w:szCs w:val="28"/>
        </w:rPr>
      </w:pPr>
    </w:p>
    <w:p w:rsidR="006C2229" w:rsidRDefault="006C2229"/>
    <w:sectPr w:rsidR="006C2229" w:rsidSect="00164F62">
      <w:pgSz w:w="16838" w:h="11906" w:orient="landscape"/>
      <w:pgMar w:top="1276" w:right="1134" w:bottom="1134" w:left="1134" w:header="720" w:footer="709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27" w:rsidRDefault="00A13127">
      <w:r>
        <w:separator/>
      </w:r>
    </w:p>
  </w:endnote>
  <w:endnote w:type="continuationSeparator" w:id="1">
    <w:p w:rsidR="00A13127" w:rsidRDefault="00A1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>
    <w:pPr>
      <w:pStyle w:val="af1"/>
      <w:jc w:val="center"/>
    </w:pPr>
    <w:fldSimple w:instr=" PAGE ">
      <w:r>
        <w:rPr>
          <w:noProof/>
        </w:rPr>
        <w:t>3</w:t>
      </w:r>
    </w:fldSimple>
  </w:p>
  <w:p w:rsidR="00CA22A1" w:rsidRDefault="00CA22A1">
    <w:pPr>
      <w:pStyle w:val="af1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>
    <w:pPr>
      <w:pStyle w:val="af1"/>
      <w:jc w:val="center"/>
    </w:pPr>
    <w:fldSimple w:instr=" PAGE ">
      <w:r>
        <w:rPr>
          <w:noProof/>
        </w:rPr>
        <w:t>19</w:t>
      </w:r>
    </w:fldSimple>
  </w:p>
  <w:p w:rsidR="00CA22A1" w:rsidRDefault="00CA22A1">
    <w:pPr>
      <w:pStyle w:val="af1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>
    <w:pPr>
      <w:pStyle w:val="af1"/>
      <w:jc w:val="center"/>
    </w:pPr>
    <w:fldSimple w:instr=" PAGE ">
      <w:r w:rsidR="00DB5D73">
        <w:rPr>
          <w:noProof/>
        </w:rPr>
        <w:t>37</w:t>
      </w:r>
    </w:fldSimple>
  </w:p>
  <w:p w:rsidR="00CA22A1" w:rsidRDefault="00CA22A1">
    <w:pPr>
      <w:pStyle w:val="af1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>
    <w:pPr>
      <w:pStyle w:val="af1"/>
      <w:jc w:val="center"/>
    </w:pPr>
    <w:r>
      <w:t>9</w:t>
    </w:r>
  </w:p>
  <w:p w:rsidR="00CA22A1" w:rsidRDefault="00CA22A1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>
    <w:pPr>
      <w:pStyle w:val="af1"/>
      <w:jc w:val="center"/>
    </w:pPr>
    <w:fldSimple w:instr=" PAGE ">
      <w:r>
        <w:rPr>
          <w:noProof/>
        </w:rPr>
        <w:t>14</w:t>
      </w:r>
    </w:fldSimple>
  </w:p>
  <w:p w:rsidR="00CA22A1" w:rsidRDefault="00CA22A1">
    <w:pPr>
      <w:pStyle w:val="af1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1" w:rsidRDefault="00CA22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27" w:rsidRDefault="00A13127">
      <w:r>
        <w:separator/>
      </w:r>
    </w:p>
  </w:footnote>
  <w:footnote w:type="continuationSeparator" w:id="1">
    <w:p w:rsidR="00A13127" w:rsidRDefault="00A13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010"/>
        </w:tabs>
        <w:ind w:left="20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90"/>
        </w:tabs>
        <w:ind w:left="30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70"/>
        </w:tabs>
        <w:ind w:left="41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30"/>
        </w:tabs>
        <w:ind w:left="4530" w:hanging="360"/>
      </w:pPr>
      <w:rPr>
        <w:rFonts w:ascii="OpenSymbol" w:hAnsi="OpenSymbol" w:cs="Open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eastAsia="ru-RU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09B"/>
    <w:rsid w:val="00010654"/>
    <w:rsid w:val="00137A1A"/>
    <w:rsid w:val="00164F62"/>
    <w:rsid w:val="003A735E"/>
    <w:rsid w:val="003C33B5"/>
    <w:rsid w:val="00506F00"/>
    <w:rsid w:val="005A22AA"/>
    <w:rsid w:val="00663A1F"/>
    <w:rsid w:val="00664A3D"/>
    <w:rsid w:val="006C2229"/>
    <w:rsid w:val="00700859"/>
    <w:rsid w:val="0079662F"/>
    <w:rsid w:val="00813FFA"/>
    <w:rsid w:val="00A13127"/>
    <w:rsid w:val="00A8016B"/>
    <w:rsid w:val="00AC109B"/>
    <w:rsid w:val="00C94EDD"/>
    <w:rsid w:val="00CA22A1"/>
    <w:rsid w:val="00DB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0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06F00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506F00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506F00"/>
    <w:pPr>
      <w:keepNext/>
      <w:numPr>
        <w:ilvl w:val="2"/>
        <w:numId w:val="1"/>
      </w:numPr>
      <w:jc w:val="right"/>
      <w:outlineLvl w:val="2"/>
    </w:pPr>
    <w:rPr>
      <w:b/>
      <w:szCs w:val="28"/>
    </w:rPr>
  </w:style>
  <w:style w:type="paragraph" w:styleId="4">
    <w:name w:val="heading 4"/>
    <w:basedOn w:val="a"/>
    <w:next w:val="a"/>
    <w:qFormat/>
    <w:rsid w:val="00506F00"/>
    <w:pPr>
      <w:keepNext/>
      <w:numPr>
        <w:ilvl w:val="3"/>
        <w:numId w:val="1"/>
      </w:numPr>
      <w:jc w:val="center"/>
      <w:outlineLvl w:val="3"/>
    </w:pPr>
    <w:rPr>
      <w:b/>
      <w:szCs w:val="28"/>
    </w:rPr>
  </w:style>
  <w:style w:type="paragraph" w:styleId="5">
    <w:name w:val="heading 5"/>
    <w:basedOn w:val="a"/>
    <w:next w:val="a"/>
    <w:qFormat/>
    <w:rsid w:val="00506F00"/>
    <w:pPr>
      <w:keepNext/>
      <w:numPr>
        <w:ilvl w:val="4"/>
        <w:numId w:val="1"/>
      </w:numPr>
      <w:ind w:left="0" w:firstLine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06F00"/>
    <w:pPr>
      <w:keepNext/>
      <w:numPr>
        <w:ilvl w:val="5"/>
        <w:numId w:val="1"/>
      </w:numPr>
      <w:ind w:left="0" w:firstLine="540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506F00"/>
    <w:pPr>
      <w:keepNext/>
      <w:numPr>
        <w:ilvl w:val="6"/>
        <w:numId w:val="1"/>
      </w:numPr>
      <w:ind w:left="0" w:firstLine="54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506F00"/>
    <w:pPr>
      <w:keepNext/>
      <w:numPr>
        <w:ilvl w:val="7"/>
        <w:numId w:val="1"/>
      </w:numPr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506F00"/>
    <w:pPr>
      <w:keepNext/>
      <w:numPr>
        <w:ilvl w:val="8"/>
        <w:numId w:val="1"/>
      </w:numPr>
      <w:ind w:left="0" w:firstLine="540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6F00"/>
  </w:style>
  <w:style w:type="character" w:customStyle="1" w:styleId="WW8Num1z1">
    <w:name w:val="WW8Num1z1"/>
    <w:rsid w:val="00506F00"/>
  </w:style>
  <w:style w:type="character" w:customStyle="1" w:styleId="WW8Num1z2">
    <w:name w:val="WW8Num1z2"/>
    <w:rsid w:val="00506F00"/>
  </w:style>
  <w:style w:type="character" w:customStyle="1" w:styleId="WW8Num1z3">
    <w:name w:val="WW8Num1z3"/>
    <w:rsid w:val="00506F00"/>
  </w:style>
  <w:style w:type="character" w:customStyle="1" w:styleId="WW8Num1z4">
    <w:name w:val="WW8Num1z4"/>
    <w:rsid w:val="00506F00"/>
  </w:style>
  <w:style w:type="character" w:customStyle="1" w:styleId="WW8Num1z5">
    <w:name w:val="WW8Num1z5"/>
    <w:rsid w:val="00506F00"/>
  </w:style>
  <w:style w:type="character" w:customStyle="1" w:styleId="WW8Num1z6">
    <w:name w:val="WW8Num1z6"/>
    <w:rsid w:val="00506F00"/>
  </w:style>
  <w:style w:type="character" w:customStyle="1" w:styleId="WW8Num1z7">
    <w:name w:val="WW8Num1z7"/>
    <w:rsid w:val="00506F00"/>
  </w:style>
  <w:style w:type="character" w:customStyle="1" w:styleId="WW8Num1z8">
    <w:name w:val="WW8Num1z8"/>
    <w:rsid w:val="00506F00"/>
  </w:style>
  <w:style w:type="character" w:customStyle="1" w:styleId="WW8Num2z0">
    <w:name w:val="WW8Num2z0"/>
    <w:rsid w:val="00506F00"/>
    <w:rPr>
      <w:sz w:val="28"/>
      <w:szCs w:val="28"/>
    </w:rPr>
  </w:style>
  <w:style w:type="character" w:customStyle="1" w:styleId="WW8Num2z1">
    <w:name w:val="WW8Num2z1"/>
    <w:rsid w:val="00506F00"/>
    <w:rPr>
      <w:rFonts w:hint="default"/>
    </w:rPr>
  </w:style>
  <w:style w:type="character" w:customStyle="1" w:styleId="WW8Num2z2">
    <w:name w:val="WW8Num2z2"/>
    <w:rsid w:val="00506F00"/>
  </w:style>
  <w:style w:type="character" w:customStyle="1" w:styleId="WW8Num2z3">
    <w:name w:val="WW8Num2z3"/>
    <w:rsid w:val="00506F00"/>
  </w:style>
  <w:style w:type="character" w:customStyle="1" w:styleId="WW8Num2z4">
    <w:name w:val="WW8Num2z4"/>
    <w:rsid w:val="00506F00"/>
  </w:style>
  <w:style w:type="character" w:customStyle="1" w:styleId="WW8Num2z5">
    <w:name w:val="WW8Num2z5"/>
    <w:rsid w:val="00506F00"/>
  </w:style>
  <w:style w:type="character" w:customStyle="1" w:styleId="WW8Num2z6">
    <w:name w:val="WW8Num2z6"/>
    <w:rsid w:val="00506F00"/>
  </w:style>
  <w:style w:type="character" w:customStyle="1" w:styleId="WW8Num2z7">
    <w:name w:val="WW8Num2z7"/>
    <w:rsid w:val="00506F00"/>
  </w:style>
  <w:style w:type="character" w:customStyle="1" w:styleId="WW8Num2z8">
    <w:name w:val="WW8Num2z8"/>
    <w:rsid w:val="00506F00"/>
  </w:style>
  <w:style w:type="character" w:customStyle="1" w:styleId="WW8Num3z0">
    <w:name w:val="WW8Num3z0"/>
    <w:rsid w:val="00506F00"/>
    <w:rPr>
      <w:rFonts w:ascii="Symbol" w:hAnsi="Symbol" w:cs="Symbol" w:hint="default"/>
    </w:rPr>
  </w:style>
  <w:style w:type="character" w:customStyle="1" w:styleId="WW8Num4z0">
    <w:name w:val="WW8Num4z0"/>
    <w:rsid w:val="00506F00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sid w:val="00506F00"/>
    <w:rPr>
      <w:rFonts w:ascii="Times New Roman" w:hAnsi="Times New Roman" w:cs="Times New Roman" w:hint="default"/>
      <w:sz w:val="28"/>
      <w:szCs w:val="28"/>
    </w:rPr>
  </w:style>
  <w:style w:type="character" w:customStyle="1" w:styleId="WW8Num6z0">
    <w:name w:val="WW8Num6z0"/>
    <w:rsid w:val="00506F00"/>
    <w:rPr>
      <w:rFonts w:ascii="Times New Roman" w:hAnsi="Times New Roman" w:cs="Times New Roman" w:hint="default"/>
      <w:sz w:val="28"/>
      <w:szCs w:val="28"/>
    </w:rPr>
  </w:style>
  <w:style w:type="character" w:customStyle="1" w:styleId="WW8Num7z0">
    <w:name w:val="WW8Num7z0"/>
    <w:rsid w:val="00506F00"/>
    <w:rPr>
      <w:rFonts w:ascii="Liberation Serif" w:hAnsi="Liberation Serif" w:cs="Liberation Serif"/>
    </w:rPr>
  </w:style>
  <w:style w:type="character" w:customStyle="1" w:styleId="WW8Num8z0">
    <w:name w:val="WW8Num8z0"/>
    <w:rsid w:val="00506F00"/>
    <w:rPr>
      <w:rFonts w:ascii="Symbol" w:hAnsi="Symbol" w:cs="OpenSymbol"/>
    </w:rPr>
  </w:style>
  <w:style w:type="character" w:customStyle="1" w:styleId="WW8Num8z1">
    <w:name w:val="WW8Num8z1"/>
    <w:rsid w:val="00506F00"/>
    <w:rPr>
      <w:rFonts w:ascii="OpenSymbol" w:hAnsi="OpenSymbol" w:cs="OpenSymbol"/>
    </w:rPr>
  </w:style>
  <w:style w:type="character" w:customStyle="1" w:styleId="WW8Num9z0">
    <w:name w:val="WW8Num9z0"/>
    <w:rsid w:val="00506F00"/>
    <w:rPr>
      <w:sz w:val="28"/>
      <w:szCs w:val="28"/>
      <w:lang w:eastAsia="ru-RU"/>
    </w:rPr>
  </w:style>
  <w:style w:type="character" w:customStyle="1" w:styleId="WW8Num9z1">
    <w:name w:val="WW8Num9z1"/>
    <w:rsid w:val="00506F00"/>
  </w:style>
  <w:style w:type="character" w:customStyle="1" w:styleId="WW8Num9z2">
    <w:name w:val="WW8Num9z2"/>
    <w:rsid w:val="00506F00"/>
  </w:style>
  <w:style w:type="character" w:customStyle="1" w:styleId="WW8Num9z3">
    <w:name w:val="WW8Num9z3"/>
    <w:rsid w:val="00506F00"/>
  </w:style>
  <w:style w:type="character" w:customStyle="1" w:styleId="WW8Num9z4">
    <w:name w:val="WW8Num9z4"/>
    <w:rsid w:val="00506F00"/>
  </w:style>
  <w:style w:type="character" w:customStyle="1" w:styleId="WW8Num9z5">
    <w:name w:val="WW8Num9z5"/>
    <w:rsid w:val="00506F00"/>
  </w:style>
  <w:style w:type="character" w:customStyle="1" w:styleId="WW8Num9z6">
    <w:name w:val="WW8Num9z6"/>
    <w:rsid w:val="00506F00"/>
  </w:style>
  <w:style w:type="character" w:customStyle="1" w:styleId="WW8Num9z7">
    <w:name w:val="WW8Num9z7"/>
    <w:rsid w:val="00506F00"/>
  </w:style>
  <w:style w:type="character" w:customStyle="1" w:styleId="WW8Num9z8">
    <w:name w:val="WW8Num9z8"/>
    <w:rsid w:val="00506F00"/>
  </w:style>
  <w:style w:type="character" w:customStyle="1" w:styleId="40">
    <w:name w:val="Основной шрифт абзаца4"/>
    <w:rsid w:val="00506F00"/>
  </w:style>
  <w:style w:type="character" w:customStyle="1" w:styleId="WW8Num8z2">
    <w:name w:val="WW8Num8z2"/>
    <w:rsid w:val="00506F00"/>
  </w:style>
  <w:style w:type="character" w:customStyle="1" w:styleId="WW8Num8z3">
    <w:name w:val="WW8Num8z3"/>
    <w:rsid w:val="00506F00"/>
  </w:style>
  <w:style w:type="character" w:customStyle="1" w:styleId="WW8Num8z4">
    <w:name w:val="WW8Num8z4"/>
    <w:rsid w:val="00506F00"/>
  </w:style>
  <w:style w:type="character" w:customStyle="1" w:styleId="WW8Num8z5">
    <w:name w:val="WW8Num8z5"/>
    <w:rsid w:val="00506F00"/>
  </w:style>
  <w:style w:type="character" w:customStyle="1" w:styleId="WW8Num8z6">
    <w:name w:val="WW8Num8z6"/>
    <w:rsid w:val="00506F00"/>
  </w:style>
  <w:style w:type="character" w:customStyle="1" w:styleId="WW8Num8z7">
    <w:name w:val="WW8Num8z7"/>
    <w:rsid w:val="00506F00"/>
  </w:style>
  <w:style w:type="character" w:customStyle="1" w:styleId="WW8Num8z8">
    <w:name w:val="WW8Num8z8"/>
    <w:rsid w:val="00506F00"/>
  </w:style>
  <w:style w:type="character" w:customStyle="1" w:styleId="WW8Num10z0">
    <w:name w:val="WW8Num10z0"/>
    <w:rsid w:val="00506F00"/>
  </w:style>
  <w:style w:type="character" w:customStyle="1" w:styleId="WW8Num10z1">
    <w:name w:val="WW8Num10z1"/>
    <w:rsid w:val="00506F00"/>
  </w:style>
  <w:style w:type="character" w:customStyle="1" w:styleId="WW8Num10z2">
    <w:name w:val="WW8Num10z2"/>
    <w:rsid w:val="00506F00"/>
  </w:style>
  <w:style w:type="character" w:customStyle="1" w:styleId="WW8Num10z3">
    <w:name w:val="WW8Num10z3"/>
    <w:rsid w:val="00506F00"/>
  </w:style>
  <w:style w:type="character" w:customStyle="1" w:styleId="WW8Num10z4">
    <w:name w:val="WW8Num10z4"/>
    <w:rsid w:val="00506F00"/>
  </w:style>
  <w:style w:type="character" w:customStyle="1" w:styleId="WW8Num10z5">
    <w:name w:val="WW8Num10z5"/>
    <w:rsid w:val="00506F00"/>
  </w:style>
  <w:style w:type="character" w:customStyle="1" w:styleId="WW8Num10z6">
    <w:name w:val="WW8Num10z6"/>
    <w:rsid w:val="00506F00"/>
  </w:style>
  <w:style w:type="character" w:customStyle="1" w:styleId="WW8Num10z7">
    <w:name w:val="WW8Num10z7"/>
    <w:rsid w:val="00506F00"/>
  </w:style>
  <w:style w:type="character" w:customStyle="1" w:styleId="WW8Num10z8">
    <w:name w:val="WW8Num10z8"/>
    <w:rsid w:val="00506F00"/>
  </w:style>
  <w:style w:type="character" w:customStyle="1" w:styleId="30">
    <w:name w:val="Основной шрифт абзаца3"/>
    <w:rsid w:val="00506F00"/>
  </w:style>
  <w:style w:type="character" w:customStyle="1" w:styleId="WW8Num11z0">
    <w:name w:val="WW8Num11z0"/>
    <w:rsid w:val="00506F00"/>
    <w:rPr>
      <w:rFonts w:ascii="Times New Roman" w:hAnsi="Times New Roman" w:cs="Times New Roman" w:hint="default"/>
      <w:sz w:val="28"/>
      <w:szCs w:val="28"/>
    </w:rPr>
  </w:style>
  <w:style w:type="character" w:customStyle="1" w:styleId="20">
    <w:name w:val="Основной шрифт абзаца2"/>
    <w:rsid w:val="00506F00"/>
  </w:style>
  <w:style w:type="character" w:customStyle="1" w:styleId="WW8Num3z1">
    <w:name w:val="WW8Num3z1"/>
    <w:rsid w:val="00506F00"/>
    <w:rPr>
      <w:rFonts w:hint="default"/>
    </w:rPr>
  </w:style>
  <w:style w:type="character" w:customStyle="1" w:styleId="WW8Num3z2">
    <w:name w:val="WW8Num3z2"/>
    <w:rsid w:val="00506F00"/>
  </w:style>
  <w:style w:type="character" w:customStyle="1" w:styleId="WW8Num3z3">
    <w:name w:val="WW8Num3z3"/>
    <w:rsid w:val="00506F00"/>
  </w:style>
  <w:style w:type="character" w:customStyle="1" w:styleId="WW8Num3z4">
    <w:name w:val="WW8Num3z4"/>
    <w:rsid w:val="00506F00"/>
  </w:style>
  <w:style w:type="character" w:customStyle="1" w:styleId="WW8Num3z5">
    <w:name w:val="WW8Num3z5"/>
    <w:rsid w:val="00506F00"/>
  </w:style>
  <w:style w:type="character" w:customStyle="1" w:styleId="WW8Num3z6">
    <w:name w:val="WW8Num3z6"/>
    <w:rsid w:val="00506F00"/>
  </w:style>
  <w:style w:type="character" w:customStyle="1" w:styleId="WW8Num3z7">
    <w:name w:val="WW8Num3z7"/>
    <w:rsid w:val="00506F00"/>
  </w:style>
  <w:style w:type="character" w:customStyle="1" w:styleId="WW8Num3z8">
    <w:name w:val="WW8Num3z8"/>
    <w:rsid w:val="00506F00"/>
  </w:style>
  <w:style w:type="character" w:customStyle="1" w:styleId="WW8Num4z1">
    <w:name w:val="WW8Num4z1"/>
    <w:rsid w:val="00506F00"/>
  </w:style>
  <w:style w:type="character" w:customStyle="1" w:styleId="WW8Num4z2">
    <w:name w:val="WW8Num4z2"/>
    <w:rsid w:val="00506F00"/>
  </w:style>
  <w:style w:type="character" w:customStyle="1" w:styleId="WW8Num4z3">
    <w:name w:val="WW8Num4z3"/>
    <w:rsid w:val="00506F00"/>
  </w:style>
  <w:style w:type="character" w:customStyle="1" w:styleId="WW8Num4z4">
    <w:name w:val="WW8Num4z4"/>
    <w:rsid w:val="00506F00"/>
  </w:style>
  <w:style w:type="character" w:customStyle="1" w:styleId="WW8Num4z5">
    <w:name w:val="WW8Num4z5"/>
    <w:rsid w:val="00506F00"/>
  </w:style>
  <w:style w:type="character" w:customStyle="1" w:styleId="WW8Num4z6">
    <w:name w:val="WW8Num4z6"/>
    <w:rsid w:val="00506F00"/>
  </w:style>
  <w:style w:type="character" w:customStyle="1" w:styleId="WW8Num4z7">
    <w:name w:val="WW8Num4z7"/>
    <w:rsid w:val="00506F00"/>
  </w:style>
  <w:style w:type="character" w:customStyle="1" w:styleId="WW8Num4z8">
    <w:name w:val="WW8Num4z8"/>
    <w:rsid w:val="00506F00"/>
  </w:style>
  <w:style w:type="character" w:customStyle="1" w:styleId="WW8Num5z1">
    <w:name w:val="WW8Num5z1"/>
    <w:rsid w:val="00506F00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506F00"/>
    <w:rPr>
      <w:rFonts w:ascii="Wingdings" w:hAnsi="Wingdings" w:cs="Wingdings" w:hint="default"/>
      <w:sz w:val="20"/>
    </w:rPr>
  </w:style>
  <w:style w:type="character" w:customStyle="1" w:styleId="WW8Num6z1">
    <w:name w:val="WW8Num6z1"/>
    <w:rsid w:val="00506F00"/>
    <w:rPr>
      <w:rFonts w:ascii="Courier New" w:hAnsi="Courier New" w:cs="Courier New" w:hint="default"/>
    </w:rPr>
  </w:style>
  <w:style w:type="character" w:customStyle="1" w:styleId="WW8Num6z2">
    <w:name w:val="WW8Num6z2"/>
    <w:rsid w:val="00506F00"/>
    <w:rPr>
      <w:rFonts w:ascii="Wingdings" w:hAnsi="Wingdings" w:cs="Wingdings" w:hint="default"/>
    </w:rPr>
  </w:style>
  <w:style w:type="character" w:customStyle="1" w:styleId="WW8Num6z3">
    <w:name w:val="WW8Num6z3"/>
    <w:rsid w:val="00506F00"/>
    <w:rPr>
      <w:rFonts w:ascii="Symbol" w:hAnsi="Symbol" w:cs="Symbol" w:hint="default"/>
    </w:rPr>
  </w:style>
  <w:style w:type="character" w:customStyle="1" w:styleId="WW8Num7z2">
    <w:name w:val="WW8Num7z2"/>
    <w:rsid w:val="00506F00"/>
    <w:rPr>
      <w:rFonts w:ascii="Wingdings" w:hAnsi="Wingdings" w:cs="Wingdings" w:hint="default"/>
    </w:rPr>
  </w:style>
  <w:style w:type="character" w:customStyle="1" w:styleId="WW8Num7z3">
    <w:name w:val="WW8Num7z3"/>
    <w:rsid w:val="00506F00"/>
    <w:rPr>
      <w:rFonts w:ascii="Symbol" w:hAnsi="Symbol" w:cs="Symbol" w:hint="default"/>
    </w:rPr>
  </w:style>
  <w:style w:type="character" w:customStyle="1" w:styleId="WW8Num7z4">
    <w:name w:val="WW8Num7z4"/>
    <w:rsid w:val="00506F00"/>
    <w:rPr>
      <w:rFonts w:ascii="Courier New" w:hAnsi="Courier New" w:cs="Courier New" w:hint="default"/>
    </w:rPr>
  </w:style>
  <w:style w:type="character" w:customStyle="1" w:styleId="WW8Num11z1">
    <w:name w:val="WW8Num11z1"/>
    <w:rsid w:val="00506F00"/>
  </w:style>
  <w:style w:type="character" w:customStyle="1" w:styleId="WW8Num11z2">
    <w:name w:val="WW8Num11z2"/>
    <w:rsid w:val="00506F00"/>
  </w:style>
  <w:style w:type="character" w:customStyle="1" w:styleId="WW8Num11z3">
    <w:name w:val="WW8Num11z3"/>
    <w:rsid w:val="00506F00"/>
  </w:style>
  <w:style w:type="character" w:customStyle="1" w:styleId="WW8Num11z4">
    <w:name w:val="WW8Num11z4"/>
    <w:rsid w:val="00506F00"/>
  </w:style>
  <w:style w:type="character" w:customStyle="1" w:styleId="WW8Num11z5">
    <w:name w:val="WW8Num11z5"/>
    <w:rsid w:val="00506F00"/>
  </w:style>
  <w:style w:type="character" w:customStyle="1" w:styleId="WW8Num11z6">
    <w:name w:val="WW8Num11z6"/>
    <w:rsid w:val="00506F00"/>
  </w:style>
  <w:style w:type="character" w:customStyle="1" w:styleId="WW8Num11z7">
    <w:name w:val="WW8Num11z7"/>
    <w:rsid w:val="00506F00"/>
  </w:style>
  <w:style w:type="character" w:customStyle="1" w:styleId="WW8Num11z8">
    <w:name w:val="WW8Num11z8"/>
    <w:rsid w:val="00506F00"/>
  </w:style>
  <w:style w:type="character" w:customStyle="1" w:styleId="WW8Num12z0">
    <w:name w:val="WW8Num12z0"/>
    <w:rsid w:val="00506F00"/>
    <w:rPr>
      <w:rFonts w:hint="default"/>
    </w:rPr>
  </w:style>
  <w:style w:type="character" w:customStyle="1" w:styleId="WW8Num12z1">
    <w:name w:val="WW8Num12z1"/>
    <w:rsid w:val="00506F00"/>
  </w:style>
  <w:style w:type="character" w:customStyle="1" w:styleId="WW8Num12z2">
    <w:name w:val="WW8Num12z2"/>
    <w:rsid w:val="00506F00"/>
  </w:style>
  <w:style w:type="character" w:customStyle="1" w:styleId="WW8Num12z3">
    <w:name w:val="WW8Num12z3"/>
    <w:rsid w:val="00506F00"/>
  </w:style>
  <w:style w:type="character" w:customStyle="1" w:styleId="WW8Num12z4">
    <w:name w:val="WW8Num12z4"/>
    <w:rsid w:val="00506F00"/>
  </w:style>
  <w:style w:type="character" w:customStyle="1" w:styleId="WW8Num12z5">
    <w:name w:val="WW8Num12z5"/>
    <w:rsid w:val="00506F00"/>
  </w:style>
  <w:style w:type="character" w:customStyle="1" w:styleId="WW8Num12z6">
    <w:name w:val="WW8Num12z6"/>
    <w:rsid w:val="00506F00"/>
  </w:style>
  <w:style w:type="character" w:customStyle="1" w:styleId="WW8Num12z7">
    <w:name w:val="WW8Num12z7"/>
    <w:rsid w:val="00506F00"/>
  </w:style>
  <w:style w:type="character" w:customStyle="1" w:styleId="WW8Num12z8">
    <w:name w:val="WW8Num12z8"/>
    <w:rsid w:val="00506F00"/>
  </w:style>
  <w:style w:type="character" w:customStyle="1" w:styleId="WW8Num13z0">
    <w:name w:val="WW8Num13z0"/>
    <w:rsid w:val="00506F00"/>
    <w:rPr>
      <w:rFonts w:ascii="Symbol" w:hAnsi="Symbol" w:cs="Symbol" w:hint="default"/>
      <w:sz w:val="20"/>
      <w:szCs w:val="28"/>
    </w:rPr>
  </w:style>
  <w:style w:type="character" w:customStyle="1" w:styleId="WW8Num13z1">
    <w:name w:val="WW8Num13z1"/>
    <w:rsid w:val="00506F00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506F00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506F00"/>
    <w:rPr>
      <w:rFonts w:ascii="Times New Roman" w:hAnsi="Times New Roman" w:cs="Times New Roman" w:hint="default"/>
    </w:rPr>
  </w:style>
  <w:style w:type="character" w:customStyle="1" w:styleId="WW8Num14z1">
    <w:name w:val="WW8Num14z1"/>
    <w:rsid w:val="00506F00"/>
    <w:rPr>
      <w:rFonts w:ascii="Courier New" w:hAnsi="Courier New" w:cs="Courier New" w:hint="default"/>
    </w:rPr>
  </w:style>
  <w:style w:type="character" w:customStyle="1" w:styleId="WW8Num14z2">
    <w:name w:val="WW8Num14z2"/>
    <w:rsid w:val="00506F00"/>
    <w:rPr>
      <w:rFonts w:ascii="Wingdings" w:hAnsi="Wingdings" w:cs="Wingdings" w:hint="default"/>
    </w:rPr>
  </w:style>
  <w:style w:type="character" w:customStyle="1" w:styleId="WW8Num14z3">
    <w:name w:val="WW8Num14z3"/>
    <w:rsid w:val="00506F00"/>
    <w:rPr>
      <w:rFonts w:ascii="Symbol" w:hAnsi="Symbol" w:cs="Symbol" w:hint="default"/>
    </w:rPr>
  </w:style>
  <w:style w:type="character" w:customStyle="1" w:styleId="WW8Num15z0">
    <w:name w:val="WW8Num15z0"/>
    <w:rsid w:val="00506F00"/>
    <w:rPr>
      <w:rFonts w:ascii="Symbol" w:hAnsi="Symbol" w:cs="Symbol" w:hint="default"/>
      <w:sz w:val="28"/>
      <w:szCs w:val="28"/>
    </w:rPr>
  </w:style>
  <w:style w:type="character" w:customStyle="1" w:styleId="WW8Num15z1">
    <w:name w:val="WW8Num15z1"/>
    <w:rsid w:val="00506F00"/>
    <w:rPr>
      <w:rFonts w:ascii="Courier New" w:hAnsi="Courier New" w:cs="Courier New" w:hint="default"/>
    </w:rPr>
  </w:style>
  <w:style w:type="character" w:customStyle="1" w:styleId="WW8Num15z2">
    <w:name w:val="WW8Num15z2"/>
    <w:rsid w:val="00506F00"/>
    <w:rPr>
      <w:rFonts w:ascii="Wingdings" w:hAnsi="Wingdings" w:cs="Wingdings" w:hint="default"/>
    </w:rPr>
  </w:style>
  <w:style w:type="character" w:customStyle="1" w:styleId="WW8Num16z0">
    <w:name w:val="WW8Num16z0"/>
    <w:rsid w:val="00506F00"/>
    <w:rPr>
      <w:rFonts w:ascii="Symbol" w:hAnsi="Symbol" w:cs="Symbol" w:hint="default"/>
    </w:rPr>
  </w:style>
  <w:style w:type="character" w:customStyle="1" w:styleId="WW8Num16z1">
    <w:name w:val="WW8Num16z1"/>
    <w:rsid w:val="00506F00"/>
  </w:style>
  <w:style w:type="character" w:customStyle="1" w:styleId="WW8Num16z2">
    <w:name w:val="WW8Num16z2"/>
    <w:rsid w:val="00506F00"/>
  </w:style>
  <w:style w:type="character" w:customStyle="1" w:styleId="WW8Num16z3">
    <w:name w:val="WW8Num16z3"/>
    <w:rsid w:val="00506F00"/>
  </w:style>
  <w:style w:type="character" w:customStyle="1" w:styleId="WW8Num16z4">
    <w:name w:val="WW8Num16z4"/>
    <w:rsid w:val="00506F00"/>
  </w:style>
  <w:style w:type="character" w:customStyle="1" w:styleId="WW8Num16z5">
    <w:name w:val="WW8Num16z5"/>
    <w:rsid w:val="00506F00"/>
  </w:style>
  <w:style w:type="character" w:customStyle="1" w:styleId="WW8Num16z6">
    <w:name w:val="WW8Num16z6"/>
    <w:rsid w:val="00506F00"/>
  </w:style>
  <w:style w:type="character" w:customStyle="1" w:styleId="WW8Num16z7">
    <w:name w:val="WW8Num16z7"/>
    <w:rsid w:val="00506F00"/>
  </w:style>
  <w:style w:type="character" w:customStyle="1" w:styleId="WW8Num16z8">
    <w:name w:val="WW8Num16z8"/>
    <w:rsid w:val="00506F00"/>
  </w:style>
  <w:style w:type="character" w:customStyle="1" w:styleId="WW8Num17z0">
    <w:name w:val="WW8Num17z0"/>
    <w:rsid w:val="00506F00"/>
    <w:rPr>
      <w:rFonts w:ascii="Symbol" w:hAnsi="Symbol" w:cs="Symbol" w:hint="default"/>
      <w:sz w:val="20"/>
      <w:szCs w:val="28"/>
    </w:rPr>
  </w:style>
  <w:style w:type="character" w:customStyle="1" w:styleId="WW8Num17z1">
    <w:name w:val="WW8Num17z1"/>
    <w:rsid w:val="00506F00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506F00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506F00"/>
    <w:rPr>
      <w:rFonts w:ascii="Symbol" w:hAnsi="Symbol" w:cs="Symbol" w:hint="default"/>
    </w:rPr>
  </w:style>
  <w:style w:type="character" w:customStyle="1" w:styleId="WW8Num18z1">
    <w:name w:val="WW8Num18z1"/>
    <w:rsid w:val="00506F00"/>
  </w:style>
  <w:style w:type="character" w:customStyle="1" w:styleId="WW8Num18z2">
    <w:name w:val="WW8Num18z2"/>
    <w:rsid w:val="00506F00"/>
  </w:style>
  <w:style w:type="character" w:customStyle="1" w:styleId="WW8Num18z3">
    <w:name w:val="WW8Num18z3"/>
    <w:rsid w:val="00506F00"/>
  </w:style>
  <w:style w:type="character" w:customStyle="1" w:styleId="WW8Num18z4">
    <w:name w:val="WW8Num18z4"/>
    <w:rsid w:val="00506F00"/>
  </w:style>
  <w:style w:type="character" w:customStyle="1" w:styleId="WW8Num18z5">
    <w:name w:val="WW8Num18z5"/>
    <w:rsid w:val="00506F00"/>
  </w:style>
  <w:style w:type="character" w:customStyle="1" w:styleId="WW8Num18z6">
    <w:name w:val="WW8Num18z6"/>
    <w:rsid w:val="00506F00"/>
  </w:style>
  <w:style w:type="character" w:customStyle="1" w:styleId="WW8Num18z7">
    <w:name w:val="WW8Num18z7"/>
    <w:rsid w:val="00506F00"/>
  </w:style>
  <w:style w:type="character" w:customStyle="1" w:styleId="WW8Num18z8">
    <w:name w:val="WW8Num18z8"/>
    <w:rsid w:val="00506F00"/>
  </w:style>
  <w:style w:type="character" w:customStyle="1" w:styleId="WW8Num19z0">
    <w:name w:val="WW8Num19z0"/>
    <w:rsid w:val="00506F00"/>
    <w:rPr>
      <w:rFonts w:ascii="Symbol" w:hAnsi="Symbol" w:cs="Symbol" w:hint="default"/>
      <w:sz w:val="20"/>
      <w:szCs w:val="28"/>
    </w:rPr>
  </w:style>
  <w:style w:type="character" w:customStyle="1" w:styleId="WW8Num19z1">
    <w:name w:val="WW8Num19z1"/>
    <w:rsid w:val="00506F00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506F00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506F00"/>
    <w:rPr>
      <w:rFonts w:ascii="Symbol" w:hAnsi="Symbol" w:cs="Symbol" w:hint="default"/>
    </w:rPr>
  </w:style>
  <w:style w:type="character" w:customStyle="1" w:styleId="WW8Num20z1">
    <w:name w:val="WW8Num20z1"/>
    <w:rsid w:val="00506F00"/>
  </w:style>
  <w:style w:type="character" w:customStyle="1" w:styleId="WW8Num20z2">
    <w:name w:val="WW8Num20z2"/>
    <w:rsid w:val="00506F00"/>
  </w:style>
  <w:style w:type="character" w:customStyle="1" w:styleId="WW8Num20z3">
    <w:name w:val="WW8Num20z3"/>
    <w:rsid w:val="00506F00"/>
  </w:style>
  <w:style w:type="character" w:customStyle="1" w:styleId="WW8Num20z4">
    <w:name w:val="WW8Num20z4"/>
    <w:rsid w:val="00506F00"/>
  </w:style>
  <w:style w:type="character" w:customStyle="1" w:styleId="WW8Num20z5">
    <w:name w:val="WW8Num20z5"/>
    <w:rsid w:val="00506F00"/>
  </w:style>
  <w:style w:type="character" w:customStyle="1" w:styleId="WW8Num20z6">
    <w:name w:val="WW8Num20z6"/>
    <w:rsid w:val="00506F00"/>
  </w:style>
  <w:style w:type="character" w:customStyle="1" w:styleId="WW8Num20z7">
    <w:name w:val="WW8Num20z7"/>
    <w:rsid w:val="00506F00"/>
  </w:style>
  <w:style w:type="character" w:customStyle="1" w:styleId="WW8Num20z8">
    <w:name w:val="WW8Num20z8"/>
    <w:rsid w:val="00506F00"/>
  </w:style>
  <w:style w:type="character" w:customStyle="1" w:styleId="WW8Num21z0">
    <w:name w:val="WW8Num21z0"/>
    <w:rsid w:val="00506F00"/>
    <w:rPr>
      <w:rFonts w:ascii="Symbol" w:hAnsi="Symbol" w:cs="Symbol" w:hint="default"/>
    </w:rPr>
  </w:style>
  <w:style w:type="character" w:customStyle="1" w:styleId="WW8Num21z1">
    <w:name w:val="WW8Num21z1"/>
    <w:rsid w:val="00506F00"/>
  </w:style>
  <w:style w:type="character" w:customStyle="1" w:styleId="WW8Num21z2">
    <w:name w:val="WW8Num21z2"/>
    <w:rsid w:val="00506F00"/>
  </w:style>
  <w:style w:type="character" w:customStyle="1" w:styleId="WW8Num21z3">
    <w:name w:val="WW8Num21z3"/>
    <w:rsid w:val="00506F00"/>
  </w:style>
  <w:style w:type="character" w:customStyle="1" w:styleId="WW8Num21z4">
    <w:name w:val="WW8Num21z4"/>
    <w:rsid w:val="00506F00"/>
  </w:style>
  <w:style w:type="character" w:customStyle="1" w:styleId="WW8Num21z5">
    <w:name w:val="WW8Num21z5"/>
    <w:rsid w:val="00506F00"/>
  </w:style>
  <w:style w:type="character" w:customStyle="1" w:styleId="WW8Num21z6">
    <w:name w:val="WW8Num21z6"/>
    <w:rsid w:val="00506F00"/>
  </w:style>
  <w:style w:type="character" w:customStyle="1" w:styleId="WW8Num21z7">
    <w:name w:val="WW8Num21z7"/>
    <w:rsid w:val="00506F00"/>
  </w:style>
  <w:style w:type="character" w:customStyle="1" w:styleId="WW8Num21z8">
    <w:name w:val="WW8Num21z8"/>
    <w:rsid w:val="00506F00"/>
  </w:style>
  <w:style w:type="character" w:customStyle="1" w:styleId="WW8Num22z0">
    <w:name w:val="WW8Num22z0"/>
    <w:rsid w:val="00506F00"/>
    <w:rPr>
      <w:rFonts w:ascii="Symbol" w:hAnsi="Symbol" w:cs="Symbol" w:hint="default"/>
    </w:rPr>
  </w:style>
  <w:style w:type="character" w:customStyle="1" w:styleId="WW8Num22z1">
    <w:name w:val="WW8Num22z1"/>
    <w:rsid w:val="00506F00"/>
  </w:style>
  <w:style w:type="character" w:customStyle="1" w:styleId="WW8Num22z2">
    <w:name w:val="WW8Num22z2"/>
    <w:rsid w:val="00506F00"/>
  </w:style>
  <w:style w:type="character" w:customStyle="1" w:styleId="WW8Num22z3">
    <w:name w:val="WW8Num22z3"/>
    <w:rsid w:val="00506F00"/>
  </w:style>
  <w:style w:type="character" w:customStyle="1" w:styleId="WW8Num22z4">
    <w:name w:val="WW8Num22z4"/>
    <w:rsid w:val="00506F00"/>
  </w:style>
  <w:style w:type="character" w:customStyle="1" w:styleId="WW8Num22z5">
    <w:name w:val="WW8Num22z5"/>
    <w:rsid w:val="00506F00"/>
  </w:style>
  <w:style w:type="character" w:customStyle="1" w:styleId="WW8Num22z6">
    <w:name w:val="WW8Num22z6"/>
    <w:rsid w:val="00506F00"/>
  </w:style>
  <w:style w:type="character" w:customStyle="1" w:styleId="WW8Num22z7">
    <w:name w:val="WW8Num22z7"/>
    <w:rsid w:val="00506F00"/>
  </w:style>
  <w:style w:type="character" w:customStyle="1" w:styleId="WW8Num22z8">
    <w:name w:val="WW8Num22z8"/>
    <w:rsid w:val="00506F00"/>
  </w:style>
  <w:style w:type="character" w:customStyle="1" w:styleId="WW8Num23z0">
    <w:name w:val="WW8Num23z0"/>
    <w:rsid w:val="00506F00"/>
    <w:rPr>
      <w:rFonts w:ascii="Symbol" w:hAnsi="Symbol" w:cs="Symbol" w:hint="default"/>
    </w:rPr>
  </w:style>
  <w:style w:type="character" w:customStyle="1" w:styleId="WW8Num23z1">
    <w:name w:val="WW8Num23z1"/>
    <w:rsid w:val="00506F00"/>
  </w:style>
  <w:style w:type="character" w:customStyle="1" w:styleId="WW8Num23z2">
    <w:name w:val="WW8Num23z2"/>
    <w:rsid w:val="00506F00"/>
  </w:style>
  <w:style w:type="character" w:customStyle="1" w:styleId="WW8Num23z3">
    <w:name w:val="WW8Num23z3"/>
    <w:rsid w:val="00506F00"/>
  </w:style>
  <w:style w:type="character" w:customStyle="1" w:styleId="WW8Num23z4">
    <w:name w:val="WW8Num23z4"/>
    <w:rsid w:val="00506F00"/>
  </w:style>
  <w:style w:type="character" w:customStyle="1" w:styleId="WW8Num23z5">
    <w:name w:val="WW8Num23z5"/>
    <w:rsid w:val="00506F00"/>
  </w:style>
  <w:style w:type="character" w:customStyle="1" w:styleId="WW8Num23z6">
    <w:name w:val="WW8Num23z6"/>
    <w:rsid w:val="00506F00"/>
  </w:style>
  <w:style w:type="character" w:customStyle="1" w:styleId="WW8Num23z7">
    <w:name w:val="WW8Num23z7"/>
    <w:rsid w:val="00506F00"/>
  </w:style>
  <w:style w:type="character" w:customStyle="1" w:styleId="WW8Num23z8">
    <w:name w:val="WW8Num23z8"/>
    <w:rsid w:val="00506F00"/>
  </w:style>
  <w:style w:type="character" w:customStyle="1" w:styleId="10">
    <w:name w:val="Основной шрифт абзаца1"/>
    <w:rsid w:val="00506F00"/>
  </w:style>
  <w:style w:type="character" w:styleId="a3">
    <w:name w:val="Hyperlink"/>
    <w:rsid w:val="00506F00"/>
    <w:rPr>
      <w:rFonts w:ascii="Arial" w:hAnsi="Arial" w:cs="Arial" w:hint="default"/>
      <w:color w:val="3F6CA3"/>
      <w:sz w:val="20"/>
      <w:szCs w:val="20"/>
      <w:u w:val="single"/>
    </w:rPr>
  </w:style>
  <w:style w:type="character" w:styleId="a4">
    <w:name w:val="FollowedHyperlink"/>
    <w:rsid w:val="00506F00"/>
    <w:rPr>
      <w:color w:val="800080"/>
      <w:u w:val="single"/>
    </w:rPr>
  </w:style>
  <w:style w:type="character" w:styleId="a5">
    <w:name w:val="page number"/>
    <w:basedOn w:val="10"/>
    <w:rsid w:val="00506F00"/>
  </w:style>
  <w:style w:type="character" w:customStyle="1" w:styleId="a6">
    <w:name w:val="Символ сноски"/>
    <w:rsid w:val="00506F00"/>
    <w:rPr>
      <w:vertAlign w:val="superscript"/>
    </w:rPr>
  </w:style>
  <w:style w:type="character" w:customStyle="1" w:styleId="a7">
    <w:name w:val="Верхний колонтитул Знак"/>
    <w:rsid w:val="00506F00"/>
    <w:rPr>
      <w:sz w:val="24"/>
      <w:szCs w:val="24"/>
    </w:rPr>
  </w:style>
  <w:style w:type="character" w:customStyle="1" w:styleId="a8">
    <w:name w:val="Нижний колонтитул Знак"/>
    <w:rsid w:val="00506F00"/>
    <w:rPr>
      <w:sz w:val="24"/>
      <w:szCs w:val="24"/>
    </w:rPr>
  </w:style>
  <w:style w:type="character" w:customStyle="1" w:styleId="61">
    <w:name w:val="стиль61"/>
    <w:rsid w:val="00506F00"/>
    <w:rPr>
      <w:rFonts w:ascii="Verdana" w:hAnsi="Verdana" w:cs="Verdana" w:hint="default"/>
      <w:sz w:val="24"/>
      <w:szCs w:val="24"/>
    </w:rPr>
  </w:style>
  <w:style w:type="character" w:customStyle="1" w:styleId="FontStyle66">
    <w:name w:val="Font Style66"/>
    <w:rsid w:val="00506F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5">
    <w:name w:val="Font Style65"/>
    <w:rsid w:val="00506F0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7">
    <w:name w:val="Font Style67"/>
    <w:rsid w:val="00506F0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8">
    <w:name w:val="Font Style68"/>
    <w:rsid w:val="00506F0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WW8NumSt9z0">
    <w:name w:val="WW8NumSt9z0"/>
    <w:rsid w:val="00506F00"/>
    <w:rPr>
      <w:rFonts w:ascii="Times New Roman" w:hAnsi="Times New Roman" w:cs="Times New Roman" w:hint="default"/>
      <w:sz w:val="28"/>
      <w:szCs w:val="28"/>
    </w:rPr>
  </w:style>
  <w:style w:type="character" w:customStyle="1" w:styleId="WW8NumSt10z0">
    <w:name w:val="WW8NumSt10z0"/>
    <w:rsid w:val="00506F00"/>
    <w:rPr>
      <w:rFonts w:ascii="Times New Roman" w:hAnsi="Times New Roman" w:cs="Times New Roman" w:hint="default"/>
      <w:sz w:val="28"/>
      <w:szCs w:val="28"/>
    </w:rPr>
  </w:style>
  <w:style w:type="character" w:customStyle="1" w:styleId="a9">
    <w:name w:val="Текст выноски Знак"/>
    <w:rsid w:val="00506F00"/>
    <w:rPr>
      <w:rFonts w:ascii="Tahoma" w:hAnsi="Tahoma" w:cs="Tahoma"/>
      <w:sz w:val="16"/>
      <w:szCs w:val="16"/>
      <w:lang w:eastAsia="zh-CN"/>
    </w:rPr>
  </w:style>
  <w:style w:type="character" w:customStyle="1" w:styleId="aa">
    <w:name w:val="Текст сноски Знак"/>
    <w:rsid w:val="00506F00"/>
    <w:rPr>
      <w:lang w:eastAsia="zh-CN"/>
    </w:rPr>
  </w:style>
  <w:style w:type="character" w:customStyle="1" w:styleId="11">
    <w:name w:val="Знак сноски1"/>
    <w:rsid w:val="00506F00"/>
    <w:rPr>
      <w:vertAlign w:val="superscript"/>
    </w:rPr>
  </w:style>
  <w:style w:type="character" w:customStyle="1" w:styleId="ab">
    <w:name w:val="Маркеры списка"/>
    <w:rsid w:val="00506F00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506F00"/>
    <w:pPr>
      <w:widowControl w:val="0"/>
      <w:shd w:val="clear" w:color="auto" w:fill="FFFFFF"/>
      <w:autoSpaceDE w:val="0"/>
      <w:ind w:firstLine="567"/>
      <w:jc w:val="center"/>
    </w:pPr>
    <w:rPr>
      <w:b/>
      <w:bCs/>
      <w:color w:val="000000"/>
      <w:spacing w:val="-2"/>
      <w:sz w:val="28"/>
      <w:szCs w:val="28"/>
    </w:rPr>
  </w:style>
  <w:style w:type="paragraph" w:styleId="ad">
    <w:name w:val="Body Text"/>
    <w:basedOn w:val="a"/>
    <w:rsid w:val="00506F00"/>
    <w:pPr>
      <w:jc w:val="center"/>
    </w:pPr>
    <w:rPr>
      <w:b/>
      <w:u w:val="single"/>
    </w:rPr>
  </w:style>
  <w:style w:type="paragraph" w:styleId="ae">
    <w:name w:val="List"/>
    <w:basedOn w:val="ad"/>
    <w:rsid w:val="00506F00"/>
    <w:rPr>
      <w:rFonts w:cs="Lucida Sans"/>
    </w:rPr>
  </w:style>
  <w:style w:type="paragraph" w:styleId="af">
    <w:name w:val="caption"/>
    <w:basedOn w:val="a"/>
    <w:qFormat/>
    <w:rsid w:val="00506F00"/>
    <w:pPr>
      <w:suppressLineNumbers/>
      <w:spacing w:before="120" w:after="120"/>
    </w:pPr>
    <w:rPr>
      <w:rFonts w:cs="Lucida Sans"/>
      <w:i/>
      <w:iCs/>
    </w:rPr>
  </w:style>
  <w:style w:type="paragraph" w:customStyle="1" w:styleId="41">
    <w:name w:val="Указатель4"/>
    <w:basedOn w:val="a"/>
    <w:rsid w:val="00506F00"/>
    <w:pPr>
      <w:suppressLineNumbers/>
    </w:pPr>
    <w:rPr>
      <w:rFonts w:cs="Lucida Sans"/>
    </w:rPr>
  </w:style>
  <w:style w:type="paragraph" w:customStyle="1" w:styleId="31">
    <w:name w:val="Название объекта3"/>
    <w:basedOn w:val="a"/>
    <w:rsid w:val="00506F00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rsid w:val="00506F00"/>
    <w:pPr>
      <w:suppressLineNumbers/>
    </w:pPr>
    <w:rPr>
      <w:rFonts w:cs="Lucida Sans"/>
    </w:rPr>
  </w:style>
  <w:style w:type="paragraph" w:customStyle="1" w:styleId="21">
    <w:name w:val="Название объекта2"/>
    <w:basedOn w:val="a"/>
    <w:rsid w:val="00506F00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rsid w:val="00506F0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506F0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506F00"/>
    <w:pPr>
      <w:suppressLineNumbers/>
    </w:pPr>
    <w:rPr>
      <w:rFonts w:cs="Lucida Sans"/>
    </w:rPr>
  </w:style>
  <w:style w:type="paragraph" w:styleId="af0">
    <w:name w:val="Normal (Web)"/>
    <w:basedOn w:val="a"/>
    <w:rsid w:val="00506F00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styleId="af1">
    <w:name w:val="footer"/>
    <w:basedOn w:val="a"/>
    <w:rsid w:val="00506F00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506F00"/>
    <w:pPr>
      <w:spacing w:after="120"/>
      <w:ind w:left="283"/>
    </w:pPr>
  </w:style>
  <w:style w:type="paragraph" w:customStyle="1" w:styleId="210">
    <w:name w:val="Основной текст 21"/>
    <w:basedOn w:val="a"/>
    <w:rsid w:val="00506F00"/>
    <w:pPr>
      <w:jc w:val="both"/>
    </w:pPr>
    <w:rPr>
      <w:bCs/>
    </w:rPr>
  </w:style>
  <w:style w:type="paragraph" w:customStyle="1" w:styleId="310">
    <w:name w:val="Основной текст 31"/>
    <w:basedOn w:val="a"/>
    <w:rsid w:val="00506F00"/>
    <w:pPr>
      <w:jc w:val="center"/>
    </w:pPr>
    <w:rPr>
      <w:b/>
      <w:szCs w:val="28"/>
    </w:rPr>
  </w:style>
  <w:style w:type="paragraph" w:customStyle="1" w:styleId="211">
    <w:name w:val="Основной текст с отступом 21"/>
    <w:basedOn w:val="a"/>
    <w:rsid w:val="00506F00"/>
    <w:pPr>
      <w:ind w:firstLine="540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rsid w:val="00506F00"/>
    <w:pPr>
      <w:ind w:firstLine="539"/>
      <w:jc w:val="both"/>
    </w:pPr>
    <w:rPr>
      <w:sz w:val="28"/>
      <w:szCs w:val="28"/>
    </w:rPr>
  </w:style>
  <w:style w:type="paragraph" w:customStyle="1" w:styleId="14">
    <w:name w:val="Цитата1"/>
    <w:basedOn w:val="a"/>
    <w:rsid w:val="00506F00"/>
    <w:pPr>
      <w:spacing w:line="288" w:lineRule="auto"/>
      <w:ind w:left="766" w:right="57"/>
      <w:jc w:val="both"/>
    </w:pPr>
    <w:rPr>
      <w:sz w:val="28"/>
      <w:szCs w:val="28"/>
    </w:rPr>
  </w:style>
  <w:style w:type="paragraph" w:styleId="af3">
    <w:name w:val="Balloon Text"/>
    <w:basedOn w:val="a"/>
    <w:rsid w:val="00506F00"/>
    <w:rPr>
      <w:rFonts w:ascii="Tahoma" w:hAnsi="Tahoma" w:cs="Tahoma"/>
      <w:sz w:val="16"/>
      <w:szCs w:val="16"/>
    </w:rPr>
  </w:style>
  <w:style w:type="paragraph" w:customStyle="1" w:styleId="CoverAuthor">
    <w:name w:val="Cover Author"/>
    <w:basedOn w:val="a"/>
    <w:rsid w:val="00506F00"/>
    <w:rPr>
      <w:spacing w:val="-5"/>
      <w:sz w:val="28"/>
      <w:szCs w:val="20"/>
    </w:rPr>
  </w:style>
  <w:style w:type="paragraph" w:customStyle="1" w:styleId="af4">
    <w:name w:val="Простой"/>
    <w:basedOn w:val="a"/>
    <w:rsid w:val="00506F00"/>
    <w:rPr>
      <w:spacing w:val="-5"/>
      <w:sz w:val="20"/>
      <w:szCs w:val="20"/>
    </w:rPr>
  </w:style>
  <w:style w:type="paragraph" w:customStyle="1" w:styleId="ConsNormal">
    <w:name w:val="ConsNormal"/>
    <w:rsid w:val="00506F0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5">
    <w:name w:val="Перечень с номером"/>
    <w:basedOn w:val="ad"/>
    <w:rsid w:val="00506F00"/>
    <w:pPr>
      <w:tabs>
        <w:tab w:val="left" w:pos="1440"/>
      </w:tabs>
      <w:spacing w:before="120"/>
      <w:ind w:left="1440" w:hanging="360"/>
      <w:jc w:val="both"/>
    </w:pPr>
    <w:rPr>
      <w:b w:val="0"/>
      <w:sz w:val="28"/>
      <w:szCs w:val="20"/>
      <w:u w:val="none"/>
    </w:rPr>
  </w:style>
  <w:style w:type="paragraph" w:customStyle="1" w:styleId="BodyTextKeep">
    <w:name w:val="Body Text Keep"/>
    <w:basedOn w:val="a"/>
    <w:rsid w:val="00506F00"/>
    <w:pPr>
      <w:keepNext/>
      <w:tabs>
        <w:tab w:val="left" w:pos="3345"/>
      </w:tabs>
      <w:jc w:val="both"/>
    </w:pPr>
    <w:rPr>
      <w:spacing w:val="-5"/>
      <w:sz w:val="20"/>
      <w:szCs w:val="20"/>
    </w:rPr>
  </w:style>
  <w:style w:type="paragraph" w:styleId="af6">
    <w:name w:val="footnote text"/>
    <w:basedOn w:val="a"/>
    <w:rsid w:val="00506F00"/>
    <w:rPr>
      <w:sz w:val="20"/>
      <w:szCs w:val="20"/>
    </w:rPr>
  </w:style>
  <w:style w:type="paragraph" w:styleId="af7">
    <w:name w:val="header"/>
    <w:basedOn w:val="a"/>
    <w:rsid w:val="00506F00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506F00"/>
    <w:pPr>
      <w:widowControl w:val="0"/>
      <w:ind w:right="-454" w:firstLine="720"/>
      <w:jc w:val="both"/>
    </w:pPr>
    <w:rPr>
      <w:rFonts w:ascii="Arial" w:hAnsi="Arial" w:cs="Arial"/>
      <w:szCs w:val="20"/>
    </w:rPr>
  </w:style>
  <w:style w:type="paragraph" w:customStyle="1" w:styleId="af8">
    <w:name w:val="МОН основной"/>
    <w:basedOn w:val="a"/>
    <w:rsid w:val="00506F00"/>
    <w:pPr>
      <w:spacing w:line="360" w:lineRule="auto"/>
      <w:ind w:firstLine="709"/>
      <w:jc w:val="both"/>
    </w:pPr>
    <w:rPr>
      <w:sz w:val="28"/>
    </w:rPr>
  </w:style>
  <w:style w:type="paragraph" w:customStyle="1" w:styleId="af9">
    <w:name w:val="Содержимое таблицы"/>
    <w:basedOn w:val="a"/>
    <w:rsid w:val="00506F00"/>
    <w:pPr>
      <w:suppressLineNumbers/>
    </w:pPr>
  </w:style>
  <w:style w:type="paragraph" w:customStyle="1" w:styleId="afa">
    <w:name w:val="Заголовок таблицы"/>
    <w:basedOn w:val="af9"/>
    <w:rsid w:val="00506F00"/>
    <w:pPr>
      <w:jc w:val="center"/>
    </w:pPr>
    <w:rPr>
      <w:b/>
      <w:bCs/>
    </w:rPr>
  </w:style>
  <w:style w:type="paragraph" w:customStyle="1" w:styleId="Style27">
    <w:name w:val="Style27"/>
    <w:basedOn w:val="a"/>
    <w:rsid w:val="00506F00"/>
  </w:style>
  <w:style w:type="paragraph" w:customStyle="1" w:styleId="Style23">
    <w:name w:val="Style23"/>
    <w:basedOn w:val="a"/>
    <w:rsid w:val="00506F00"/>
    <w:pPr>
      <w:spacing w:line="274" w:lineRule="exact"/>
      <w:ind w:hanging="346"/>
    </w:pPr>
  </w:style>
  <w:style w:type="paragraph" w:customStyle="1" w:styleId="Style29">
    <w:name w:val="Style29"/>
    <w:basedOn w:val="a"/>
    <w:rsid w:val="00506F00"/>
    <w:pPr>
      <w:spacing w:line="278" w:lineRule="exact"/>
      <w:jc w:val="both"/>
    </w:pPr>
  </w:style>
  <w:style w:type="paragraph" w:customStyle="1" w:styleId="Style24">
    <w:name w:val="Style24"/>
    <w:basedOn w:val="a"/>
    <w:rsid w:val="00506F00"/>
    <w:pPr>
      <w:spacing w:line="278" w:lineRule="exact"/>
    </w:pPr>
  </w:style>
  <w:style w:type="paragraph" w:customStyle="1" w:styleId="Style32">
    <w:name w:val="Style32"/>
    <w:basedOn w:val="a"/>
    <w:rsid w:val="00506F00"/>
    <w:pPr>
      <w:spacing w:line="276" w:lineRule="exact"/>
      <w:ind w:firstLine="178"/>
    </w:pPr>
  </w:style>
  <w:style w:type="paragraph" w:customStyle="1" w:styleId="Style34">
    <w:name w:val="Style34"/>
    <w:basedOn w:val="a"/>
    <w:rsid w:val="00506F00"/>
    <w:pPr>
      <w:spacing w:line="274" w:lineRule="exact"/>
      <w:ind w:firstLine="355"/>
    </w:pPr>
  </w:style>
  <w:style w:type="paragraph" w:customStyle="1" w:styleId="Style40">
    <w:name w:val="Style40"/>
    <w:basedOn w:val="a"/>
    <w:rsid w:val="00506F00"/>
    <w:pPr>
      <w:spacing w:line="485" w:lineRule="exact"/>
      <w:ind w:firstLine="696"/>
      <w:jc w:val="both"/>
    </w:pPr>
  </w:style>
  <w:style w:type="paragraph" w:customStyle="1" w:styleId="Style36">
    <w:name w:val="Style36"/>
    <w:basedOn w:val="a"/>
    <w:rsid w:val="00506F00"/>
    <w:pPr>
      <w:spacing w:line="276" w:lineRule="exact"/>
      <w:ind w:firstLine="187"/>
      <w:jc w:val="both"/>
    </w:pPr>
  </w:style>
  <w:style w:type="paragraph" w:customStyle="1" w:styleId="Style12">
    <w:name w:val="Style12"/>
    <w:basedOn w:val="a"/>
    <w:rsid w:val="00506F00"/>
    <w:pPr>
      <w:spacing w:line="485" w:lineRule="exact"/>
      <w:jc w:val="both"/>
    </w:pPr>
  </w:style>
  <w:style w:type="paragraph" w:customStyle="1" w:styleId="Style37">
    <w:name w:val="Style37"/>
    <w:basedOn w:val="a"/>
    <w:rsid w:val="00506F00"/>
    <w:pPr>
      <w:spacing w:line="480" w:lineRule="exact"/>
      <w:ind w:firstLine="1075"/>
      <w:jc w:val="both"/>
    </w:pPr>
  </w:style>
  <w:style w:type="paragraph" w:customStyle="1" w:styleId="Style8">
    <w:name w:val="Style8"/>
    <w:basedOn w:val="a"/>
    <w:rsid w:val="00506F00"/>
    <w:pPr>
      <w:jc w:val="both"/>
    </w:pPr>
  </w:style>
  <w:style w:type="paragraph" w:customStyle="1" w:styleId="Style26">
    <w:name w:val="Style26"/>
    <w:basedOn w:val="a"/>
    <w:rsid w:val="00506F00"/>
    <w:pPr>
      <w:spacing w:line="480" w:lineRule="exact"/>
      <w:ind w:firstLine="1075"/>
    </w:pPr>
  </w:style>
  <w:style w:type="paragraph" w:customStyle="1" w:styleId="ConsPlusNonformat">
    <w:name w:val="ConsPlusNonformat"/>
    <w:rsid w:val="00506F00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rsid w:val="00506F00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a"/>
    <w:rsid w:val="00506F00"/>
    <w:pPr>
      <w:suppressAutoHyphens w:val="0"/>
      <w:spacing w:before="280"/>
      <w:jc w:val="center"/>
    </w:pPr>
    <w:rPr>
      <w:b/>
      <w:bCs/>
      <w:color w:val="000000"/>
      <w:u w:val="single"/>
    </w:rPr>
  </w:style>
  <w:style w:type="paragraph" w:styleId="afb">
    <w:name w:val="List Paragraph"/>
    <w:basedOn w:val="a"/>
    <w:qFormat/>
    <w:rsid w:val="00137A1A"/>
    <w:pPr>
      <w:ind w:left="720"/>
      <w:contextualSpacing/>
    </w:pPr>
  </w:style>
  <w:style w:type="table" w:styleId="afc">
    <w:name w:val="Table Grid"/>
    <w:basedOn w:val="a1"/>
    <w:uiPriority w:val="59"/>
    <w:rsid w:val="00164F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0DA3-93D4-4ABA-95B8-3A9564F9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9835</Words>
  <Characters>56062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acer</dc:creator>
  <cp:lastModifiedBy>User</cp:lastModifiedBy>
  <cp:revision>5</cp:revision>
  <cp:lastPrinted>2018-05-15T13:13:00Z</cp:lastPrinted>
  <dcterms:created xsi:type="dcterms:W3CDTF">2018-09-19T13:31:00Z</dcterms:created>
  <dcterms:modified xsi:type="dcterms:W3CDTF">2018-09-21T12:35:00Z</dcterms:modified>
</cp:coreProperties>
</file>